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B1" w:rsidRDefault="00EB3235">
      <w:r>
        <w:rPr>
          <w:noProof/>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-720090</wp:posOffset>
            </wp:positionV>
            <wp:extent cx="7560310" cy="3337560"/>
            <wp:effectExtent l="19050" t="0" r="2540" b="0"/>
            <wp:wrapNone/>
            <wp:docPr id="13" name="Рисунок 13" descr="Правительство_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авительство_ПОСТАНОВЛЕНИЕ"/>
                    <pic:cNvPicPr>
                      <a:picLocks noChangeAspect="1" noChangeArrowheads="1"/>
                    </pic:cNvPicPr>
                  </pic:nvPicPr>
                  <pic:blipFill>
                    <a:blip r:embed="rId6" cstate="print"/>
                    <a:srcRect/>
                    <a:stretch>
                      <a:fillRect/>
                    </a:stretch>
                  </pic:blipFill>
                  <pic:spPr bwMode="auto">
                    <a:xfrm>
                      <a:off x="0" y="0"/>
                      <a:ext cx="7560310" cy="3337560"/>
                    </a:xfrm>
                    <a:prstGeom prst="rect">
                      <a:avLst/>
                    </a:prstGeom>
                    <a:noFill/>
                    <a:ln w="9525">
                      <a:noFill/>
                      <a:miter lim="800000"/>
                      <a:headEnd/>
                      <a:tailEnd/>
                    </a:ln>
                  </pic:spPr>
                </pic:pic>
              </a:graphicData>
            </a:graphic>
          </wp:anchor>
        </w:drawing>
      </w:r>
    </w:p>
    <w:p w:rsidR="00E07FB8" w:rsidRDefault="00E07FB8"/>
    <w:p w:rsidR="00E07FB8" w:rsidRDefault="00E07FB8"/>
    <w:p w:rsidR="00E07FB8" w:rsidRDefault="00E07FB8"/>
    <w:p w:rsidR="00E07FB8" w:rsidRDefault="00E07FB8"/>
    <w:p w:rsidR="00E07FB8" w:rsidRDefault="00E07FB8"/>
    <w:p w:rsidR="00E07FB8" w:rsidRDefault="00E07FB8"/>
    <w:p w:rsidR="00E07FB8" w:rsidRDefault="00E07FB8"/>
    <w:p w:rsidR="00E07FB8" w:rsidRDefault="00E07FB8"/>
    <w:p w:rsidR="00E07FB8" w:rsidRDefault="00E07FB8"/>
    <w:p w:rsidR="00E07FB8" w:rsidRDefault="00E07FB8"/>
    <w:p w:rsidR="00E07FB8" w:rsidRPr="00CC3697" w:rsidRDefault="00E07FB8">
      <w:pPr>
        <w:rPr>
          <w:sz w:val="32"/>
          <w:szCs w:val="32"/>
        </w:rPr>
      </w:pPr>
    </w:p>
    <w:p w:rsidR="00E07FB8" w:rsidRDefault="002D672D" w:rsidP="00CC3697">
      <w:pPr>
        <w:tabs>
          <w:tab w:val="left" w:pos="-5400"/>
          <w:tab w:val="left" w:pos="3060"/>
        </w:tabs>
        <w:ind w:firstLine="360"/>
      </w:pPr>
      <w:r>
        <w:tab/>
      </w:r>
    </w:p>
    <w:p w:rsidR="002D672D" w:rsidRDefault="002D672D" w:rsidP="00CC3697">
      <w:pPr>
        <w:rPr>
          <w:sz w:val="20"/>
          <w:szCs w:val="20"/>
        </w:rPr>
      </w:pPr>
    </w:p>
    <w:p w:rsidR="002F1E50" w:rsidRDefault="002F1E50" w:rsidP="002F1E50">
      <w:pPr>
        <w:pStyle w:val="a3"/>
        <w:ind w:right="5954"/>
      </w:pPr>
    </w:p>
    <w:p w:rsidR="00432049" w:rsidRDefault="00EB3235" w:rsidP="00EB743B">
      <w:pPr>
        <w:pStyle w:val="a3"/>
        <w:spacing w:after="960"/>
        <w:ind w:right="5954" w:firstLine="0"/>
      </w:pPr>
      <w:r>
        <w:t>Об утверждении Порядка подготовки и реализации проектов государственно-частного партнерства с участием Челябинской области</w:t>
      </w:r>
    </w:p>
    <w:p w:rsidR="00EB3235" w:rsidRPr="0049754C" w:rsidRDefault="00EB3235" w:rsidP="00EB3235">
      <w:pPr>
        <w:widowControl w:val="0"/>
        <w:autoSpaceDE w:val="0"/>
        <w:autoSpaceDN w:val="0"/>
        <w:adjustRightInd w:val="0"/>
        <w:rPr>
          <w:sz w:val="28"/>
          <w:szCs w:val="28"/>
        </w:rPr>
      </w:pPr>
      <w:r w:rsidRPr="0049754C">
        <w:rPr>
          <w:sz w:val="28"/>
          <w:szCs w:val="28"/>
        </w:rPr>
        <w:t xml:space="preserve">В целях обеспечения взаимодействия органов </w:t>
      </w:r>
      <w:r w:rsidR="00505964">
        <w:rPr>
          <w:sz w:val="28"/>
          <w:szCs w:val="28"/>
        </w:rPr>
        <w:t xml:space="preserve">исполнительной </w:t>
      </w:r>
      <w:r w:rsidRPr="0049754C">
        <w:rPr>
          <w:sz w:val="28"/>
          <w:szCs w:val="28"/>
        </w:rPr>
        <w:t>власти Челябинской области по инициированию, подготовке, реализации и сопровождению проектов государственно-частного партнерства Челябинской области с органами местного самоуправления муниципальных районов и городских округов Челябинской области, инициаторами проектов государственно-частного партнерства, инвесторами и иными заинтересованными лицами Правительство Челябинской области ПОСТАНОВЛЯЕТ:</w:t>
      </w:r>
    </w:p>
    <w:p w:rsidR="00432049" w:rsidRPr="0049754C" w:rsidRDefault="00EB3235" w:rsidP="00EB3235">
      <w:pPr>
        <w:rPr>
          <w:sz w:val="28"/>
          <w:szCs w:val="28"/>
        </w:rPr>
      </w:pPr>
      <w:r w:rsidRPr="0049754C">
        <w:rPr>
          <w:sz w:val="28"/>
          <w:szCs w:val="28"/>
        </w:rPr>
        <w:t xml:space="preserve">1. Утвердить прилагаемый </w:t>
      </w:r>
      <w:hyperlink w:anchor="Par30" w:history="1">
        <w:r w:rsidRPr="0049754C">
          <w:rPr>
            <w:sz w:val="28"/>
            <w:szCs w:val="28"/>
          </w:rPr>
          <w:t>Порядок</w:t>
        </w:r>
      </w:hyperlink>
      <w:r w:rsidRPr="0049754C">
        <w:rPr>
          <w:sz w:val="28"/>
          <w:szCs w:val="28"/>
        </w:rPr>
        <w:t xml:space="preserve"> подготовки и реализации проектов государственно-частного партнерства с участием Челябинской области.</w:t>
      </w:r>
    </w:p>
    <w:p w:rsidR="0049754C" w:rsidRDefault="0049754C" w:rsidP="00EB3235">
      <w:pPr>
        <w:rPr>
          <w:sz w:val="28"/>
          <w:szCs w:val="28"/>
        </w:rPr>
      </w:pPr>
      <w:r w:rsidRPr="0049754C">
        <w:rPr>
          <w:sz w:val="28"/>
          <w:szCs w:val="28"/>
        </w:rPr>
        <w:t>2. Настоящее постановление подлежит официальному опубликованию.</w:t>
      </w:r>
    </w:p>
    <w:p w:rsidR="00AD1081" w:rsidRPr="0049754C" w:rsidRDefault="00AD1081" w:rsidP="00EB3235">
      <w:pPr>
        <w:rPr>
          <w:sz w:val="28"/>
          <w:szCs w:val="28"/>
        </w:rPr>
      </w:pPr>
      <w:r>
        <w:rPr>
          <w:sz w:val="28"/>
          <w:szCs w:val="28"/>
        </w:rPr>
        <w:t>3. Настоящее постановление вступает в силу со дня его подписания.</w:t>
      </w:r>
    </w:p>
    <w:p w:rsidR="00EB3235" w:rsidRDefault="00EB3235" w:rsidP="008A1E75">
      <w:pPr>
        <w:tabs>
          <w:tab w:val="left" w:pos="7920"/>
        </w:tabs>
        <w:spacing w:before="960"/>
        <w:ind w:firstLine="0"/>
        <w:jc w:val="left"/>
        <w:rPr>
          <w:sz w:val="28"/>
          <w:szCs w:val="28"/>
        </w:rPr>
      </w:pPr>
      <w:r>
        <w:rPr>
          <w:sz w:val="28"/>
          <w:szCs w:val="28"/>
        </w:rPr>
        <w:t xml:space="preserve">                    Председатель</w:t>
      </w:r>
    </w:p>
    <w:p w:rsidR="00521B13" w:rsidRDefault="00D1136D" w:rsidP="00EB3235">
      <w:pPr>
        <w:tabs>
          <w:tab w:val="left" w:pos="7513"/>
        </w:tabs>
        <w:ind w:firstLine="0"/>
        <w:jc w:val="left"/>
        <w:rPr>
          <w:sz w:val="28"/>
          <w:szCs w:val="28"/>
        </w:rPr>
      </w:pPr>
      <w:r>
        <w:rPr>
          <w:sz w:val="28"/>
          <w:szCs w:val="28"/>
        </w:rPr>
        <w:t>Правительства</w:t>
      </w:r>
      <w:r w:rsidR="00EB3235">
        <w:rPr>
          <w:sz w:val="28"/>
          <w:szCs w:val="28"/>
        </w:rPr>
        <w:t xml:space="preserve"> </w:t>
      </w:r>
      <w:r>
        <w:rPr>
          <w:sz w:val="28"/>
          <w:szCs w:val="28"/>
        </w:rPr>
        <w:t>Челябинской области</w:t>
      </w:r>
      <w:r w:rsidRPr="00EA5D05">
        <w:rPr>
          <w:sz w:val="28"/>
          <w:szCs w:val="28"/>
        </w:rPr>
        <w:tab/>
      </w:r>
      <w:r w:rsidR="00EB3235">
        <w:rPr>
          <w:sz w:val="28"/>
          <w:szCs w:val="28"/>
        </w:rPr>
        <w:t>Б.А. Дубровский</w:t>
      </w:r>
    </w:p>
    <w:p w:rsidR="001B0A99" w:rsidRDefault="001B0A99">
      <w:pPr>
        <w:ind w:firstLine="0"/>
        <w:jc w:val="left"/>
        <w:rPr>
          <w:sz w:val="28"/>
          <w:szCs w:val="28"/>
        </w:rPr>
      </w:pPr>
      <w:r>
        <w:rPr>
          <w:sz w:val="28"/>
          <w:szCs w:val="28"/>
        </w:rPr>
        <w:br w:type="page"/>
      </w:r>
    </w:p>
    <w:p w:rsidR="001B0A99" w:rsidRPr="00E70A25" w:rsidRDefault="001B0A99" w:rsidP="001B0A99">
      <w:pPr>
        <w:widowControl w:val="0"/>
        <w:tabs>
          <w:tab w:val="left" w:pos="426"/>
        </w:tabs>
        <w:autoSpaceDE w:val="0"/>
        <w:autoSpaceDN w:val="0"/>
        <w:adjustRightInd w:val="0"/>
        <w:jc w:val="right"/>
        <w:outlineLvl w:val="0"/>
        <w:rPr>
          <w:sz w:val="28"/>
          <w:szCs w:val="28"/>
        </w:rPr>
      </w:pPr>
      <w:bookmarkStart w:id="0" w:name="Par25"/>
      <w:bookmarkEnd w:id="0"/>
      <w:r w:rsidRPr="00E70A25">
        <w:rPr>
          <w:sz w:val="28"/>
          <w:szCs w:val="28"/>
        </w:rPr>
        <w:lastRenderedPageBreak/>
        <w:t>Утвержден</w:t>
      </w:r>
    </w:p>
    <w:p w:rsidR="001B0A99" w:rsidRPr="00E70A25" w:rsidRDefault="001B0A99" w:rsidP="001B0A99">
      <w:pPr>
        <w:widowControl w:val="0"/>
        <w:tabs>
          <w:tab w:val="left" w:pos="426"/>
        </w:tabs>
        <w:autoSpaceDE w:val="0"/>
        <w:autoSpaceDN w:val="0"/>
        <w:adjustRightInd w:val="0"/>
        <w:jc w:val="right"/>
        <w:rPr>
          <w:sz w:val="28"/>
          <w:szCs w:val="28"/>
        </w:rPr>
      </w:pPr>
      <w:r>
        <w:rPr>
          <w:sz w:val="28"/>
          <w:szCs w:val="28"/>
        </w:rPr>
        <w:t>п</w:t>
      </w:r>
      <w:r w:rsidRPr="00E70A25">
        <w:rPr>
          <w:sz w:val="28"/>
          <w:szCs w:val="28"/>
        </w:rPr>
        <w:t>остановлением Правительства</w:t>
      </w:r>
    </w:p>
    <w:p w:rsidR="001B0A99" w:rsidRPr="00E70A25" w:rsidRDefault="001B0A99" w:rsidP="001B0A99">
      <w:pPr>
        <w:widowControl w:val="0"/>
        <w:tabs>
          <w:tab w:val="left" w:pos="426"/>
        </w:tabs>
        <w:autoSpaceDE w:val="0"/>
        <w:autoSpaceDN w:val="0"/>
        <w:adjustRightInd w:val="0"/>
        <w:jc w:val="right"/>
        <w:rPr>
          <w:sz w:val="28"/>
          <w:szCs w:val="28"/>
        </w:rPr>
      </w:pPr>
      <w:r>
        <w:rPr>
          <w:sz w:val="28"/>
          <w:szCs w:val="28"/>
        </w:rPr>
        <w:t>Челябинской области</w:t>
      </w:r>
    </w:p>
    <w:p w:rsidR="001B0A99" w:rsidRPr="00E70A25" w:rsidRDefault="001B0A99" w:rsidP="001B0A99">
      <w:pPr>
        <w:widowControl w:val="0"/>
        <w:tabs>
          <w:tab w:val="left" w:pos="426"/>
        </w:tabs>
        <w:autoSpaceDE w:val="0"/>
        <w:autoSpaceDN w:val="0"/>
        <w:adjustRightInd w:val="0"/>
        <w:jc w:val="right"/>
        <w:rPr>
          <w:sz w:val="28"/>
          <w:szCs w:val="28"/>
        </w:rPr>
      </w:pPr>
      <w:r w:rsidRPr="00E70A25">
        <w:rPr>
          <w:sz w:val="28"/>
          <w:szCs w:val="28"/>
        </w:rPr>
        <w:t xml:space="preserve">от </w:t>
      </w:r>
      <w:r>
        <w:rPr>
          <w:sz w:val="28"/>
          <w:szCs w:val="28"/>
        </w:rPr>
        <w:t>___________</w:t>
      </w:r>
      <w:r w:rsidRPr="00E70A25">
        <w:rPr>
          <w:sz w:val="28"/>
          <w:szCs w:val="28"/>
        </w:rPr>
        <w:t xml:space="preserve"> 201</w:t>
      </w:r>
      <w:r>
        <w:rPr>
          <w:sz w:val="28"/>
          <w:szCs w:val="28"/>
        </w:rPr>
        <w:t>5</w:t>
      </w:r>
      <w:r w:rsidRPr="00E70A25">
        <w:rPr>
          <w:sz w:val="28"/>
          <w:szCs w:val="28"/>
        </w:rPr>
        <w:t xml:space="preserve"> г. </w:t>
      </w:r>
      <w:r>
        <w:rPr>
          <w:sz w:val="28"/>
          <w:szCs w:val="28"/>
        </w:rPr>
        <w:t>№ ___</w:t>
      </w:r>
    </w:p>
    <w:p w:rsidR="001B0A99" w:rsidRPr="00E70A25" w:rsidRDefault="001B0A99" w:rsidP="001B0A99">
      <w:pPr>
        <w:widowControl w:val="0"/>
        <w:tabs>
          <w:tab w:val="left" w:pos="426"/>
        </w:tabs>
        <w:autoSpaceDE w:val="0"/>
        <w:autoSpaceDN w:val="0"/>
        <w:adjustRightInd w:val="0"/>
        <w:ind w:firstLine="540"/>
        <w:rPr>
          <w:sz w:val="28"/>
          <w:szCs w:val="28"/>
        </w:rPr>
      </w:pPr>
    </w:p>
    <w:p w:rsidR="001B0A99" w:rsidRPr="008F3F95" w:rsidRDefault="001B0A99" w:rsidP="001B0A99">
      <w:pPr>
        <w:widowControl w:val="0"/>
        <w:autoSpaceDE w:val="0"/>
        <w:autoSpaceDN w:val="0"/>
        <w:adjustRightInd w:val="0"/>
        <w:jc w:val="center"/>
        <w:rPr>
          <w:bCs/>
          <w:sz w:val="28"/>
          <w:szCs w:val="28"/>
        </w:rPr>
      </w:pPr>
      <w:bookmarkStart w:id="1" w:name="Par30"/>
      <w:bookmarkEnd w:id="1"/>
      <w:r w:rsidRPr="008F3F95">
        <w:rPr>
          <w:bCs/>
          <w:sz w:val="28"/>
          <w:szCs w:val="28"/>
        </w:rPr>
        <w:t>Порядок подготовки и реализации проектов государственно-частного партнерства с участием Челябинской области</w:t>
      </w:r>
    </w:p>
    <w:p w:rsidR="001B0A99" w:rsidRPr="008F3F95" w:rsidRDefault="001B0A99" w:rsidP="001B0A99">
      <w:pPr>
        <w:widowControl w:val="0"/>
        <w:autoSpaceDE w:val="0"/>
        <w:autoSpaceDN w:val="0"/>
        <w:adjustRightInd w:val="0"/>
        <w:jc w:val="center"/>
        <w:outlineLvl w:val="1"/>
        <w:rPr>
          <w:sz w:val="28"/>
          <w:szCs w:val="28"/>
        </w:rPr>
      </w:pPr>
      <w:bookmarkStart w:id="2" w:name="Par37"/>
      <w:bookmarkEnd w:id="2"/>
    </w:p>
    <w:p w:rsidR="001B0A99" w:rsidRPr="00E70A25" w:rsidRDefault="001B0A99" w:rsidP="001B0A99">
      <w:pPr>
        <w:widowControl w:val="0"/>
        <w:autoSpaceDE w:val="0"/>
        <w:autoSpaceDN w:val="0"/>
        <w:adjustRightInd w:val="0"/>
        <w:jc w:val="center"/>
        <w:outlineLvl w:val="1"/>
        <w:rPr>
          <w:sz w:val="28"/>
          <w:szCs w:val="28"/>
        </w:rPr>
      </w:pPr>
      <w:r w:rsidRPr="00E70A25">
        <w:rPr>
          <w:sz w:val="28"/>
          <w:szCs w:val="28"/>
        </w:rPr>
        <w:t xml:space="preserve">1. </w:t>
      </w:r>
      <w:r>
        <w:rPr>
          <w:sz w:val="28"/>
          <w:szCs w:val="28"/>
        </w:rPr>
        <w:t>Общие положения</w:t>
      </w:r>
    </w:p>
    <w:p w:rsidR="001B0A99" w:rsidRPr="00E70A25" w:rsidRDefault="001B0A99" w:rsidP="001B0A99">
      <w:pPr>
        <w:widowControl w:val="0"/>
        <w:autoSpaceDE w:val="0"/>
        <w:autoSpaceDN w:val="0"/>
        <w:adjustRightInd w:val="0"/>
        <w:rPr>
          <w:sz w:val="28"/>
          <w:szCs w:val="28"/>
        </w:rPr>
      </w:pPr>
    </w:p>
    <w:p w:rsidR="001B0A99" w:rsidRPr="00E70A25" w:rsidRDefault="001B0A99" w:rsidP="001B0A99">
      <w:pPr>
        <w:widowControl w:val="0"/>
        <w:autoSpaceDE w:val="0"/>
        <w:autoSpaceDN w:val="0"/>
        <w:adjustRightInd w:val="0"/>
        <w:rPr>
          <w:sz w:val="28"/>
          <w:szCs w:val="28"/>
        </w:rPr>
      </w:pPr>
      <w:r w:rsidRPr="00E70A25">
        <w:rPr>
          <w:sz w:val="28"/>
          <w:szCs w:val="28"/>
        </w:rPr>
        <w:t xml:space="preserve">1.1. Настоящий Порядок подготовки и реализации проектов государственно-частного партнерства с участием </w:t>
      </w:r>
      <w:r>
        <w:rPr>
          <w:sz w:val="28"/>
          <w:szCs w:val="28"/>
        </w:rPr>
        <w:t>Челябинской области</w:t>
      </w:r>
      <w:r w:rsidRPr="00E70A25">
        <w:rPr>
          <w:sz w:val="28"/>
          <w:szCs w:val="28"/>
        </w:rPr>
        <w:t xml:space="preserve"> (далее - Порядок) </w:t>
      </w:r>
      <w:hyperlink r:id="rId7" w:history="1">
        <w:r w:rsidRPr="00345FA8">
          <w:rPr>
            <w:sz w:val="28"/>
            <w:szCs w:val="28"/>
          </w:rPr>
          <w:t>разработан</w:t>
        </w:r>
      </w:hyperlink>
      <w:r w:rsidRPr="00345FA8">
        <w:rPr>
          <w:sz w:val="28"/>
          <w:szCs w:val="28"/>
        </w:rPr>
        <w:t xml:space="preserve"> </w:t>
      </w:r>
      <w:r w:rsidRPr="00E70A25">
        <w:rPr>
          <w:sz w:val="28"/>
          <w:szCs w:val="28"/>
        </w:rPr>
        <w:t xml:space="preserve">в целях обеспечения взаимодействия органов </w:t>
      </w:r>
      <w:r>
        <w:rPr>
          <w:sz w:val="28"/>
          <w:szCs w:val="28"/>
        </w:rPr>
        <w:t>исполнительной</w:t>
      </w:r>
      <w:r w:rsidRPr="00E70A25">
        <w:rPr>
          <w:sz w:val="28"/>
          <w:szCs w:val="28"/>
        </w:rPr>
        <w:t xml:space="preserve"> власти </w:t>
      </w:r>
      <w:r>
        <w:rPr>
          <w:sz w:val="28"/>
          <w:szCs w:val="28"/>
        </w:rPr>
        <w:t>Челябинской области</w:t>
      </w:r>
      <w:r w:rsidRPr="00E70A25">
        <w:rPr>
          <w:sz w:val="28"/>
          <w:szCs w:val="28"/>
        </w:rPr>
        <w:t xml:space="preserve"> с органами местного самоуправления муниципальных районов и городских округов </w:t>
      </w:r>
      <w:r>
        <w:rPr>
          <w:sz w:val="28"/>
          <w:szCs w:val="28"/>
        </w:rPr>
        <w:t>Челябинской области</w:t>
      </w:r>
      <w:r w:rsidRPr="00E70A25">
        <w:rPr>
          <w:sz w:val="28"/>
          <w:szCs w:val="28"/>
        </w:rPr>
        <w:t xml:space="preserve">, инвесторами и иными заинтересованными лицами, связанного с участием </w:t>
      </w:r>
      <w:r>
        <w:rPr>
          <w:sz w:val="28"/>
          <w:szCs w:val="28"/>
        </w:rPr>
        <w:t>Челябинской области</w:t>
      </w:r>
      <w:r w:rsidRPr="00E70A25">
        <w:rPr>
          <w:sz w:val="28"/>
          <w:szCs w:val="28"/>
        </w:rPr>
        <w:t xml:space="preserve"> в государственно-частном партнерстве (далее - ГЧП).</w:t>
      </w:r>
    </w:p>
    <w:p w:rsidR="001B0A99" w:rsidRPr="00E70A25" w:rsidRDefault="001B0A99" w:rsidP="001B0A99">
      <w:pPr>
        <w:widowControl w:val="0"/>
        <w:autoSpaceDE w:val="0"/>
        <w:autoSpaceDN w:val="0"/>
        <w:adjustRightInd w:val="0"/>
        <w:rPr>
          <w:sz w:val="28"/>
          <w:szCs w:val="28"/>
        </w:rPr>
      </w:pPr>
      <w:r w:rsidRPr="00E70A25">
        <w:rPr>
          <w:sz w:val="28"/>
          <w:szCs w:val="28"/>
        </w:rPr>
        <w:t>1.2. В настоящем Порядке используются следующие понятия и определения:</w:t>
      </w:r>
    </w:p>
    <w:p w:rsidR="001B0A99" w:rsidRPr="00E70A25" w:rsidRDefault="001B0A99" w:rsidP="001B0A99">
      <w:pPr>
        <w:widowControl w:val="0"/>
        <w:autoSpaceDE w:val="0"/>
        <w:autoSpaceDN w:val="0"/>
        <w:adjustRightInd w:val="0"/>
        <w:rPr>
          <w:sz w:val="28"/>
          <w:szCs w:val="28"/>
        </w:rPr>
      </w:pPr>
      <w:r w:rsidRPr="00E70A25">
        <w:rPr>
          <w:sz w:val="28"/>
          <w:szCs w:val="28"/>
        </w:rPr>
        <w:t>консультанты проекта ГЧП (далее - консультанты) - физические, юридические лица, осуществляющие оказание консультационных услуг по финансовым, техническим, юридическим, организационным и иным вопросам, связанным с отбором и подготовкой проектов ГЧП в целях их реализации;</w:t>
      </w:r>
    </w:p>
    <w:p w:rsidR="001B0A99" w:rsidRPr="00E70A25" w:rsidRDefault="001B0A99" w:rsidP="001B0A99">
      <w:pPr>
        <w:widowControl w:val="0"/>
        <w:autoSpaceDE w:val="0"/>
        <w:autoSpaceDN w:val="0"/>
        <w:adjustRightInd w:val="0"/>
        <w:rPr>
          <w:sz w:val="28"/>
          <w:szCs w:val="28"/>
        </w:rPr>
      </w:pPr>
      <w:r w:rsidRPr="00E70A25">
        <w:rPr>
          <w:sz w:val="28"/>
          <w:szCs w:val="28"/>
        </w:rPr>
        <w:t>концепция проекта ГЧП (далее - концепция) - документ, подготавливаемый публичным инициатором проекта ГЧП и содержащий краткое описание проекта ГЧП, обоснование эффективности, основные характеристики и особенности его реализации и предполагаемые механизмы обеспечения возвратности привлекаемых инвестиций;</w:t>
      </w:r>
    </w:p>
    <w:p w:rsidR="001B0A99" w:rsidRPr="00E70A25" w:rsidRDefault="001B0A99" w:rsidP="001B0A99">
      <w:pPr>
        <w:widowControl w:val="0"/>
        <w:autoSpaceDE w:val="0"/>
        <w:autoSpaceDN w:val="0"/>
        <w:adjustRightInd w:val="0"/>
        <w:rPr>
          <w:sz w:val="28"/>
          <w:szCs w:val="28"/>
        </w:rPr>
      </w:pPr>
      <w:r w:rsidRPr="00E70A25">
        <w:rPr>
          <w:sz w:val="28"/>
          <w:szCs w:val="28"/>
        </w:rPr>
        <w:t>куратор проекта ГЧП (далее - куратор) - орган исполнительной власти</w:t>
      </w:r>
      <w:r>
        <w:rPr>
          <w:sz w:val="28"/>
          <w:szCs w:val="28"/>
        </w:rPr>
        <w:t xml:space="preserve"> Челябинской области</w:t>
      </w:r>
      <w:r w:rsidRPr="00E70A25">
        <w:rPr>
          <w:sz w:val="28"/>
          <w:szCs w:val="28"/>
        </w:rPr>
        <w:t>, ответственный за подготовку и реализацию проекта ГЧП, в том числе за разработку паспорта, технико-экономического обоснования и конкурсной документации проекта ГЧП;</w:t>
      </w:r>
    </w:p>
    <w:p w:rsidR="001B0A99" w:rsidRPr="004F2D25" w:rsidRDefault="001B0A99" w:rsidP="001B0A99">
      <w:pPr>
        <w:widowControl w:val="0"/>
        <w:autoSpaceDE w:val="0"/>
        <w:autoSpaceDN w:val="0"/>
        <w:adjustRightInd w:val="0"/>
        <w:rPr>
          <w:sz w:val="28"/>
          <w:szCs w:val="28"/>
        </w:rPr>
      </w:pPr>
      <w:r w:rsidRPr="004F2D25">
        <w:rPr>
          <w:sz w:val="28"/>
          <w:szCs w:val="28"/>
        </w:rPr>
        <w:t xml:space="preserve">мониторинг исполнения обязательств по проектам ГЧП - контроль за исполнением обязательств сторон соглашения ГЧП, осуществляемый </w:t>
      </w:r>
      <w:r>
        <w:rPr>
          <w:sz w:val="28"/>
          <w:szCs w:val="28"/>
        </w:rPr>
        <w:t>куратором</w:t>
      </w:r>
      <w:r w:rsidRPr="004F2D25">
        <w:rPr>
          <w:sz w:val="28"/>
          <w:szCs w:val="28"/>
        </w:rPr>
        <w:t>;</w:t>
      </w:r>
    </w:p>
    <w:p w:rsidR="001B0A99" w:rsidRPr="00E70A25" w:rsidRDefault="001B0A99" w:rsidP="001B0A99">
      <w:pPr>
        <w:widowControl w:val="0"/>
        <w:autoSpaceDE w:val="0"/>
        <w:autoSpaceDN w:val="0"/>
        <w:adjustRightInd w:val="0"/>
        <w:rPr>
          <w:sz w:val="28"/>
          <w:szCs w:val="28"/>
        </w:rPr>
      </w:pPr>
      <w:r w:rsidRPr="00E70A25">
        <w:rPr>
          <w:sz w:val="28"/>
          <w:szCs w:val="28"/>
        </w:rPr>
        <w:t xml:space="preserve">паспорт проекта ГЧП (далее - паспорт) - документ, содержащий необходимую информацию о реализации проекта ГЧП, подготавливаемый куратором </w:t>
      </w:r>
      <w:r w:rsidRPr="00345FA8">
        <w:rPr>
          <w:sz w:val="28"/>
          <w:szCs w:val="28"/>
        </w:rPr>
        <w:t xml:space="preserve">по </w:t>
      </w:r>
      <w:hyperlink w:anchor="Par434" w:history="1">
        <w:r w:rsidRPr="00345FA8">
          <w:rPr>
            <w:sz w:val="28"/>
            <w:szCs w:val="28"/>
          </w:rPr>
          <w:t>форме</w:t>
        </w:r>
      </w:hyperlink>
      <w:r w:rsidRPr="00E70A25">
        <w:rPr>
          <w:sz w:val="28"/>
          <w:szCs w:val="28"/>
        </w:rPr>
        <w:t xml:space="preserve"> согласно приложению </w:t>
      </w:r>
      <w:r>
        <w:rPr>
          <w:sz w:val="28"/>
          <w:szCs w:val="28"/>
        </w:rPr>
        <w:t>№</w:t>
      </w:r>
      <w:r w:rsidRPr="00E70A25">
        <w:rPr>
          <w:sz w:val="28"/>
          <w:szCs w:val="28"/>
        </w:rPr>
        <w:t xml:space="preserve"> 3 к настоящему Порядку;</w:t>
      </w:r>
    </w:p>
    <w:p w:rsidR="001B0A99" w:rsidRPr="00345FA8" w:rsidRDefault="001B0A99" w:rsidP="001B0A99">
      <w:pPr>
        <w:widowControl w:val="0"/>
        <w:autoSpaceDE w:val="0"/>
        <w:autoSpaceDN w:val="0"/>
        <w:adjustRightInd w:val="0"/>
        <w:rPr>
          <w:sz w:val="28"/>
          <w:szCs w:val="28"/>
        </w:rPr>
      </w:pPr>
      <w:r w:rsidRPr="00345FA8">
        <w:rPr>
          <w:sz w:val="28"/>
          <w:szCs w:val="28"/>
        </w:rPr>
        <w:t>проект ГЧП - проект, планируемый для реализации совместно публичным партнером и частным партнером на принципах государственно-частного партнерства;</w:t>
      </w:r>
    </w:p>
    <w:p w:rsidR="001B0A99" w:rsidRPr="00E70A25" w:rsidRDefault="001B0A99" w:rsidP="001B0A99">
      <w:pPr>
        <w:widowControl w:val="0"/>
        <w:autoSpaceDE w:val="0"/>
        <w:autoSpaceDN w:val="0"/>
        <w:adjustRightInd w:val="0"/>
        <w:rPr>
          <w:sz w:val="28"/>
          <w:szCs w:val="28"/>
        </w:rPr>
      </w:pPr>
      <w:r w:rsidRPr="00E70A25">
        <w:rPr>
          <w:sz w:val="28"/>
          <w:szCs w:val="28"/>
        </w:rPr>
        <w:t xml:space="preserve">публичный инициатор - </w:t>
      </w:r>
      <w:r>
        <w:rPr>
          <w:sz w:val="28"/>
          <w:szCs w:val="28"/>
        </w:rPr>
        <w:t>о</w:t>
      </w:r>
      <w:r w:rsidRPr="00E70A25">
        <w:rPr>
          <w:sz w:val="28"/>
          <w:szCs w:val="28"/>
        </w:rPr>
        <w:t>рган исполнительной власти</w:t>
      </w:r>
      <w:r>
        <w:rPr>
          <w:sz w:val="28"/>
          <w:szCs w:val="28"/>
        </w:rPr>
        <w:t xml:space="preserve"> Челябинской области</w:t>
      </w:r>
      <w:r w:rsidRPr="00E70A25">
        <w:rPr>
          <w:sz w:val="28"/>
          <w:szCs w:val="28"/>
        </w:rPr>
        <w:t>, принявший решение о разработке концепции в соответствии с настоящим Порядком;</w:t>
      </w:r>
    </w:p>
    <w:p w:rsidR="001B0A99" w:rsidRPr="00E70A25" w:rsidRDefault="001B0A99" w:rsidP="001B0A99">
      <w:pPr>
        <w:widowControl w:val="0"/>
        <w:autoSpaceDE w:val="0"/>
        <w:autoSpaceDN w:val="0"/>
        <w:adjustRightInd w:val="0"/>
        <w:rPr>
          <w:sz w:val="28"/>
          <w:szCs w:val="28"/>
        </w:rPr>
      </w:pPr>
      <w:r w:rsidRPr="00E70A25">
        <w:rPr>
          <w:sz w:val="28"/>
          <w:szCs w:val="28"/>
        </w:rPr>
        <w:lastRenderedPageBreak/>
        <w:t xml:space="preserve">реестр инициатив ГЧП (далее - реестр ГЧП) - перечень планируемых к реализации и реализуемых на территории </w:t>
      </w:r>
      <w:r>
        <w:rPr>
          <w:sz w:val="28"/>
          <w:szCs w:val="28"/>
        </w:rPr>
        <w:t>Челябинской области</w:t>
      </w:r>
      <w:r w:rsidRPr="00E70A25">
        <w:rPr>
          <w:sz w:val="28"/>
          <w:szCs w:val="28"/>
        </w:rPr>
        <w:t xml:space="preserve"> проектов ГЧП, формируемый в соответствии с настоящим Порядком;</w:t>
      </w:r>
    </w:p>
    <w:p w:rsidR="001B0A99" w:rsidRPr="00E70A25" w:rsidRDefault="001B0A99" w:rsidP="001B0A99">
      <w:pPr>
        <w:widowControl w:val="0"/>
        <w:autoSpaceDE w:val="0"/>
        <w:autoSpaceDN w:val="0"/>
        <w:adjustRightInd w:val="0"/>
        <w:rPr>
          <w:sz w:val="28"/>
          <w:szCs w:val="28"/>
        </w:rPr>
      </w:pPr>
      <w:r w:rsidRPr="00E70A25">
        <w:rPr>
          <w:sz w:val="28"/>
          <w:szCs w:val="28"/>
        </w:rPr>
        <w:t>технико-экономическое обоснование (далее - ТЭО) - документ (пакет документов), определяющий технические, технологические, финансовые, календарные и иные параметры проекта ГЧП в соответствии с настоящим Порядком;</w:t>
      </w:r>
    </w:p>
    <w:p w:rsidR="001B0A99" w:rsidRPr="00E70A25" w:rsidRDefault="001B0A99" w:rsidP="001B0A99">
      <w:pPr>
        <w:widowControl w:val="0"/>
        <w:autoSpaceDE w:val="0"/>
        <w:autoSpaceDN w:val="0"/>
        <w:adjustRightInd w:val="0"/>
        <w:rPr>
          <w:sz w:val="28"/>
          <w:szCs w:val="28"/>
        </w:rPr>
      </w:pPr>
      <w:r w:rsidRPr="00E70A25">
        <w:rPr>
          <w:sz w:val="28"/>
          <w:szCs w:val="28"/>
        </w:rPr>
        <w:t xml:space="preserve">участники проекта ГЧП - </w:t>
      </w:r>
      <w:r>
        <w:rPr>
          <w:sz w:val="28"/>
          <w:szCs w:val="28"/>
        </w:rPr>
        <w:t>Челябинская область</w:t>
      </w:r>
      <w:r w:rsidRPr="00E70A25">
        <w:rPr>
          <w:sz w:val="28"/>
          <w:szCs w:val="28"/>
        </w:rPr>
        <w:t xml:space="preserve"> в лице Правительства </w:t>
      </w:r>
      <w:r>
        <w:rPr>
          <w:sz w:val="28"/>
          <w:szCs w:val="28"/>
        </w:rPr>
        <w:t>Челябинской области</w:t>
      </w:r>
      <w:r w:rsidRPr="00E70A25">
        <w:rPr>
          <w:sz w:val="28"/>
          <w:szCs w:val="28"/>
        </w:rPr>
        <w:t xml:space="preserve">, муниципальные образования </w:t>
      </w:r>
      <w:r>
        <w:rPr>
          <w:sz w:val="28"/>
          <w:szCs w:val="28"/>
        </w:rPr>
        <w:t>Челябинской области</w:t>
      </w:r>
      <w:r w:rsidRPr="00E70A25">
        <w:rPr>
          <w:sz w:val="28"/>
          <w:szCs w:val="28"/>
        </w:rPr>
        <w:t>, инвестор, публичный инициатор, куратор, частный партнер, консультанты и иные заинтересованные и привлекаемые к организации проекта ГЧП лица.</w:t>
      </w:r>
    </w:p>
    <w:p w:rsidR="001B0A99" w:rsidRPr="00C20A4B" w:rsidRDefault="001B0A99" w:rsidP="001B0A99">
      <w:pPr>
        <w:widowControl w:val="0"/>
        <w:autoSpaceDE w:val="0"/>
        <w:autoSpaceDN w:val="0"/>
        <w:adjustRightInd w:val="0"/>
        <w:rPr>
          <w:sz w:val="28"/>
          <w:szCs w:val="28"/>
        </w:rPr>
      </w:pPr>
      <w:r w:rsidRPr="00C20A4B">
        <w:rPr>
          <w:sz w:val="28"/>
          <w:szCs w:val="28"/>
        </w:rPr>
        <w:t xml:space="preserve">Остальные термины, используемые в настоящем Порядке, применяются в значениях, определенных Федеральным законом </w:t>
      </w:r>
      <w:r>
        <w:rPr>
          <w:sz w:val="28"/>
          <w:szCs w:val="28"/>
        </w:rPr>
        <w:t xml:space="preserve">от 13.07.2015 г. № 224-ФЗ </w:t>
      </w:r>
      <w:r w:rsidRPr="00C20A4B">
        <w:rPr>
          <w:sz w:val="28"/>
          <w:szCs w:val="28"/>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w:t>
      </w:r>
      <w:hyperlink r:id="rId8" w:history="1">
        <w:r w:rsidRPr="00C20A4B">
          <w:rPr>
            <w:sz w:val="28"/>
            <w:szCs w:val="28"/>
          </w:rPr>
          <w:t>Законом</w:t>
        </w:r>
      </w:hyperlink>
      <w:r w:rsidRPr="00C20A4B">
        <w:rPr>
          <w:sz w:val="28"/>
          <w:szCs w:val="28"/>
        </w:rPr>
        <w:t xml:space="preserve"> Челябинской области </w:t>
      </w:r>
      <w:r>
        <w:rPr>
          <w:sz w:val="28"/>
          <w:szCs w:val="28"/>
        </w:rPr>
        <w:t xml:space="preserve">от 24.09.2009 г. № 475-ЗО </w:t>
      </w:r>
      <w:r w:rsidRPr="00C20A4B">
        <w:rPr>
          <w:sz w:val="28"/>
          <w:szCs w:val="28"/>
        </w:rPr>
        <w:t>«Об участии Челябинской области в государственно-частном партнерстве».</w:t>
      </w:r>
    </w:p>
    <w:p w:rsidR="001B0A99" w:rsidRPr="00E70A25" w:rsidRDefault="001B0A99" w:rsidP="001B0A99">
      <w:pPr>
        <w:widowControl w:val="0"/>
        <w:autoSpaceDE w:val="0"/>
        <w:autoSpaceDN w:val="0"/>
        <w:adjustRightInd w:val="0"/>
        <w:rPr>
          <w:sz w:val="28"/>
          <w:szCs w:val="28"/>
        </w:rPr>
      </w:pPr>
      <w:r w:rsidRPr="00E70A25">
        <w:rPr>
          <w:sz w:val="28"/>
          <w:szCs w:val="28"/>
        </w:rPr>
        <w:t xml:space="preserve">1.3. Участие </w:t>
      </w:r>
      <w:r>
        <w:rPr>
          <w:sz w:val="28"/>
          <w:szCs w:val="28"/>
        </w:rPr>
        <w:t>Челябинской области</w:t>
      </w:r>
      <w:r w:rsidRPr="00E70A25">
        <w:rPr>
          <w:sz w:val="28"/>
          <w:szCs w:val="28"/>
        </w:rPr>
        <w:t xml:space="preserve"> в концессионных соглашениях регулируется Федеральным </w:t>
      </w:r>
      <w:hyperlink r:id="rId9" w:history="1">
        <w:r w:rsidRPr="002134BB">
          <w:rPr>
            <w:sz w:val="28"/>
            <w:szCs w:val="28"/>
          </w:rPr>
          <w:t>законом</w:t>
        </w:r>
      </w:hyperlink>
      <w:r w:rsidRPr="00E70A25">
        <w:rPr>
          <w:sz w:val="28"/>
          <w:szCs w:val="28"/>
        </w:rPr>
        <w:t xml:space="preserve"> </w:t>
      </w:r>
      <w:r>
        <w:rPr>
          <w:sz w:val="28"/>
          <w:szCs w:val="28"/>
        </w:rPr>
        <w:t xml:space="preserve">от 21.07.2005 г. № 115-ФЗ </w:t>
      </w:r>
      <w:r>
        <w:rPr>
          <w:sz w:val="28"/>
          <w:szCs w:val="28"/>
        </w:rPr>
        <w:br/>
        <w:t>«</w:t>
      </w:r>
      <w:r w:rsidRPr="00E70A25">
        <w:rPr>
          <w:sz w:val="28"/>
          <w:szCs w:val="28"/>
        </w:rPr>
        <w:t>О концессионных соглашениях</w:t>
      </w:r>
      <w:r>
        <w:rPr>
          <w:sz w:val="28"/>
          <w:szCs w:val="28"/>
        </w:rPr>
        <w:t>»</w:t>
      </w:r>
      <w:r w:rsidRPr="00E70A25">
        <w:rPr>
          <w:sz w:val="28"/>
          <w:szCs w:val="28"/>
        </w:rPr>
        <w:t xml:space="preserve">, а также постановлениями Правительства Российской Федерации, которыми утверждены </w:t>
      </w:r>
      <w:r w:rsidRPr="00C20A4B">
        <w:rPr>
          <w:sz w:val="28"/>
          <w:szCs w:val="28"/>
        </w:rPr>
        <w:t>примерные концессионные соглашения в отношении отдельных объектов концессионных соглашений.</w:t>
      </w:r>
    </w:p>
    <w:p w:rsidR="001B0A99" w:rsidRPr="00E70A25" w:rsidRDefault="001B0A99" w:rsidP="001B0A99">
      <w:pPr>
        <w:widowControl w:val="0"/>
        <w:autoSpaceDE w:val="0"/>
        <w:autoSpaceDN w:val="0"/>
        <w:adjustRightInd w:val="0"/>
        <w:rPr>
          <w:sz w:val="28"/>
          <w:szCs w:val="28"/>
        </w:rPr>
      </w:pPr>
    </w:p>
    <w:p w:rsidR="001B0A99" w:rsidRPr="00E70A25" w:rsidRDefault="001B0A99" w:rsidP="001B0A99">
      <w:pPr>
        <w:widowControl w:val="0"/>
        <w:autoSpaceDE w:val="0"/>
        <w:autoSpaceDN w:val="0"/>
        <w:adjustRightInd w:val="0"/>
        <w:jc w:val="center"/>
        <w:outlineLvl w:val="1"/>
        <w:rPr>
          <w:sz w:val="28"/>
          <w:szCs w:val="28"/>
        </w:rPr>
      </w:pPr>
      <w:bookmarkStart w:id="3" w:name="Par55"/>
      <w:bookmarkEnd w:id="3"/>
      <w:r w:rsidRPr="00E70A25">
        <w:rPr>
          <w:sz w:val="28"/>
          <w:szCs w:val="28"/>
        </w:rPr>
        <w:t>2. П</w:t>
      </w:r>
      <w:r>
        <w:rPr>
          <w:sz w:val="28"/>
          <w:szCs w:val="28"/>
        </w:rPr>
        <w:t xml:space="preserve">орядок ведения реестра </w:t>
      </w:r>
      <w:r w:rsidRPr="00E70A25">
        <w:rPr>
          <w:sz w:val="28"/>
          <w:szCs w:val="28"/>
        </w:rPr>
        <w:t>ГЧП</w:t>
      </w:r>
    </w:p>
    <w:p w:rsidR="001B0A99" w:rsidRPr="00E70A25" w:rsidRDefault="001B0A99" w:rsidP="001B0A99">
      <w:pPr>
        <w:widowControl w:val="0"/>
        <w:autoSpaceDE w:val="0"/>
        <w:autoSpaceDN w:val="0"/>
        <w:adjustRightInd w:val="0"/>
        <w:rPr>
          <w:sz w:val="28"/>
          <w:szCs w:val="28"/>
        </w:rPr>
      </w:pPr>
    </w:p>
    <w:p w:rsidR="001B0A99" w:rsidRPr="00E70A25" w:rsidRDefault="001B0A99" w:rsidP="001B0A99">
      <w:pPr>
        <w:widowControl w:val="0"/>
        <w:autoSpaceDE w:val="0"/>
        <w:autoSpaceDN w:val="0"/>
        <w:adjustRightInd w:val="0"/>
        <w:rPr>
          <w:sz w:val="28"/>
          <w:szCs w:val="28"/>
        </w:rPr>
      </w:pPr>
      <w:r w:rsidRPr="00E70A25">
        <w:rPr>
          <w:sz w:val="28"/>
          <w:szCs w:val="28"/>
        </w:rPr>
        <w:t xml:space="preserve">2.1. </w:t>
      </w:r>
      <w:r>
        <w:rPr>
          <w:sz w:val="28"/>
          <w:szCs w:val="28"/>
        </w:rPr>
        <w:t xml:space="preserve">Министерство экономического развития Челябинской области (далее – </w:t>
      </w:r>
      <w:r w:rsidRPr="00E70A25">
        <w:rPr>
          <w:sz w:val="28"/>
          <w:szCs w:val="28"/>
        </w:rPr>
        <w:t>Минэкономразвития</w:t>
      </w:r>
      <w:r>
        <w:rPr>
          <w:sz w:val="28"/>
          <w:szCs w:val="28"/>
        </w:rPr>
        <w:t xml:space="preserve">) </w:t>
      </w:r>
      <w:r w:rsidRPr="00E70A25">
        <w:rPr>
          <w:sz w:val="28"/>
          <w:szCs w:val="28"/>
        </w:rPr>
        <w:t xml:space="preserve">является органом исполнительной власти </w:t>
      </w:r>
      <w:r>
        <w:rPr>
          <w:sz w:val="28"/>
          <w:szCs w:val="28"/>
        </w:rPr>
        <w:t>Челябинской области</w:t>
      </w:r>
      <w:r w:rsidRPr="00E70A25">
        <w:rPr>
          <w:sz w:val="28"/>
          <w:szCs w:val="28"/>
        </w:rPr>
        <w:t>, ответственным за формирование и ведение реестра ГЧП и его актуализацию.</w:t>
      </w:r>
    </w:p>
    <w:p w:rsidR="001B0A99" w:rsidRPr="00E70A25" w:rsidRDefault="001B0A99" w:rsidP="001B0A99">
      <w:pPr>
        <w:widowControl w:val="0"/>
        <w:autoSpaceDE w:val="0"/>
        <w:autoSpaceDN w:val="0"/>
        <w:adjustRightInd w:val="0"/>
        <w:rPr>
          <w:sz w:val="28"/>
          <w:szCs w:val="28"/>
        </w:rPr>
      </w:pPr>
      <w:r w:rsidRPr="00E70A25">
        <w:rPr>
          <w:sz w:val="28"/>
          <w:szCs w:val="28"/>
        </w:rPr>
        <w:t xml:space="preserve">2.2. Реестр ГЧП формируется </w:t>
      </w:r>
      <w:r>
        <w:rPr>
          <w:sz w:val="28"/>
          <w:szCs w:val="28"/>
        </w:rPr>
        <w:t>Минэкономразвития</w:t>
      </w:r>
      <w:r w:rsidRPr="00E70A25">
        <w:rPr>
          <w:sz w:val="28"/>
          <w:szCs w:val="28"/>
        </w:rPr>
        <w:t xml:space="preserve"> в бумажном и электронном виде по </w:t>
      </w:r>
      <w:hyperlink w:anchor="Par336" w:history="1">
        <w:r w:rsidRPr="007F1AAD">
          <w:rPr>
            <w:sz w:val="28"/>
            <w:szCs w:val="28"/>
          </w:rPr>
          <w:t>форме</w:t>
        </w:r>
      </w:hyperlink>
      <w:r w:rsidRPr="00E70A25">
        <w:rPr>
          <w:sz w:val="28"/>
          <w:szCs w:val="28"/>
        </w:rPr>
        <w:t xml:space="preserve"> согласно приложению </w:t>
      </w:r>
      <w:r>
        <w:rPr>
          <w:sz w:val="28"/>
          <w:szCs w:val="28"/>
        </w:rPr>
        <w:t>№</w:t>
      </w:r>
      <w:r w:rsidRPr="00E70A25">
        <w:rPr>
          <w:sz w:val="28"/>
          <w:szCs w:val="28"/>
        </w:rPr>
        <w:t xml:space="preserve"> 1 к настоящему Порядку.</w:t>
      </w:r>
    </w:p>
    <w:p w:rsidR="001B0A99" w:rsidRPr="00E70A25" w:rsidRDefault="001B0A99" w:rsidP="001B0A99">
      <w:pPr>
        <w:widowControl w:val="0"/>
        <w:autoSpaceDE w:val="0"/>
        <w:autoSpaceDN w:val="0"/>
        <w:adjustRightInd w:val="0"/>
        <w:rPr>
          <w:sz w:val="28"/>
          <w:szCs w:val="28"/>
        </w:rPr>
      </w:pPr>
      <w:r w:rsidRPr="00E70A25">
        <w:rPr>
          <w:sz w:val="28"/>
          <w:szCs w:val="28"/>
        </w:rPr>
        <w:t xml:space="preserve">2.3. Реестр ГЧП включает проекты ГЧП регионального (межрегионального) или муниципального значения, планируемые к реализации и/или реализуемые на территории </w:t>
      </w:r>
      <w:r>
        <w:rPr>
          <w:sz w:val="28"/>
          <w:szCs w:val="28"/>
        </w:rPr>
        <w:t>Челябинской области</w:t>
      </w:r>
      <w:r w:rsidRPr="00E70A25">
        <w:rPr>
          <w:sz w:val="28"/>
          <w:szCs w:val="28"/>
        </w:rPr>
        <w:t>.</w:t>
      </w:r>
    </w:p>
    <w:p w:rsidR="001B0A99" w:rsidRPr="00E70A25" w:rsidRDefault="001B0A99" w:rsidP="001B0A99">
      <w:pPr>
        <w:widowControl w:val="0"/>
        <w:autoSpaceDE w:val="0"/>
        <w:autoSpaceDN w:val="0"/>
        <w:adjustRightInd w:val="0"/>
        <w:rPr>
          <w:sz w:val="28"/>
          <w:szCs w:val="28"/>
        </w:rPr>
      </w:pPr>
      <w:r w:rsidRPr="00E70A25">
        <w:rPr>
          <w:sz w:val="28"/>
          <w:szCs w:val="28"/>
        </w:rPr>
        <w:t xml:space="preserve">2.4. Реестр ГЧП размещается на официальном сайте </w:t>
      </w:r>
      <w:r>
        <w:rPr>
          <w:sz w:val="28"/>
          <w:szCs w:val="28"/>
        </w:rPr>
        <w:t>Минэкономразвития</w:t>
      </w:r>
      <w:r w:rsidRPr="00E70A25">
        <w:rPr>
          <w:sz w:val="28"/>
          <w:szCs w:val="28"/>
        </w:rPr>
        <w:t xml:space="preserve"> в сети Интернет в течение пяти дней с даты утверждения настоящего Порядка.</w:t>
      </w:r>
    </w:p>
    <w:p w:rsidR="001B0A99" w:rsidRPr="00825DF9" w:rsidRDefault="001B0A99" w:rsidP="001B0A99">
      <w:pPr>
        <w:widowControl w:val="0"/>
        <w:autoSpaceDE w:val="0"/>
        <w:autoSpaceDN w:val="0"/>
        <w:adjustRightInd w:val="0"/>
        <w:rPr>
          <w:sz w:val="28"/>
          <w:szCs w:val="28"/>
        </w:rPr>
      </w:pPr>
      <w:r w:rsidRPr="00825DF9">
        <w:rPr>
          <w:sz w:val="28"/>
          <w:szCs w:val="28"/>
        </w:rPr>
        <w:t>2.5. Проект ГЧП исключается из реестра ГЧП в случаях расторжения соглашения о ГЧП или если на стадии выполнения проекта ГЧП принято решение о нецелесообразности его дальнейшей реализации.</w:t>
      </w:r>
    </w:p>
    <w:p w:rsidR="001B0A99" w:rsidRPr="00E70A25" w:rsidRDefault="001B0A99" w:rsidP="001B0A99">
      <w:pPr>
        <w:widowControl w:val="0"/>
        <w:autoSpaceDE w:val="0"/>
        <w:autoSpaceDN w:val="0"/>
        <w:adjustRightInd w:val="0"/>
        <w:rPr>
          <w:sz w:val="28"/>
          <w:szCs w:val="28"/>
        </w:rPr>
      </w:pPr>
      <w:r w:rsidRPr="00E70A25">
        <w:rPr>
          <w:sz w:val="28"/>
          <w:szCs w:val="28"/>
        </w:rPr>
        <w:t>2.6. Информация об изменении статуса проекта ГЧП включается в реестр ГЧП в течение десяти рабочих дней.</w:t>
      </w:r>
    </w:p>
    <w:p w:rsidR="001B0A99" w:rsidRDefault="001B0A99" w:rsidP="001B0A99">
      <w:pPr>
        <w:rPr>
          <w:sz w:val="28"/>
          <w:szCs w:val="28"/>
        </w:rPr>
      </w:pPr>
      <w:r>
        <w:rPr>
          <w:sz w:val="28"/>
          <w:szCs w:val="28"/>
        </w:rPr>
        <w:br w:type="page"/>
      </w:r>
    </w:p>
    <w:p w:rsidR="001B0A99" w:rsidRPr="00E70A25" w:rsidRDefault="001B0A99" w:rsidP="001B0A99">
      <w:pPr>
        <w:widowControl w:val="0"/>
        <w:autoSpaceDE w:val="0"/>
        <w:autoSpaceDN w:val="0"/>
        <w:adjustRightInd w:val="0"/>
        <w:jc w:val="center"/>
        <w:outlineLvl w:val="1"/>
        <w:rPr>
          <w:sz w:val="28"/>
          <w:szCs w:val="28"/>
        </w:rPr>
      </w:pPr>
      <w:bookmarkStart w:id="4" w:name="Par64"/>
      <w:bookmarkEnd w:id="4"/>
      <w:r w:rsidRPr="00E70A25">
        <w:rPr>
          <w:sz w:val="28"/>
          <w:szCs w:val="28"/>
        </w:rPr>
        <w:lastRenderedPageBreak/>
        <w:t xml:space="preserve">3. </w:t>
      </w:r>
      <w:r>
        <w:rPr>
          <w:sz w:val="28"/>
          <w:szCs w:val="28"/>
        </w:rPr>
        <w:t>Инициирование проекта ГЧП частным партнером</w:t>
      </w:r>
    </w:p>
    <w:p w:rsidR="001B0A99" w:rsidRPr="00E70A25" w:rsidRDefault="001B0A99" w:rsidP="001B0A99">
      <w:pPr>
        <w:widowControl w:val="0"/>
        <w:autoSpaceDE w:val="0"/>
        <w:autoSpaceDN w:val="0"/>
        <w:adjustRightInd w:val="0"/>
        <w:rPr>
          <w:sz w:val="28"/>
          <w:szCs w:val="28"/>
        </w:rPr>
      </w:pPr>
    </w:p>
    <w:p w:rsidR="001B0A99" w:rsidRPr="00E70A25" w:rsidRDefault="001B0A99" w:rsidP="001B0A99">
      <w:pPr>
        <w:widowControl w:val="0"/>
        <w:autoSpaceDE w:val="0"/>
        <w:autoSpaceDN w:val="0"/>
        <w:adjustRightInd w:val="0"/>
        <w:rPr>
          <w:sz w:val="28"/>
          <w:szCs w:val="28"/>
        </w:rPr>
      </w:pPr>
      <w:r w:rsidRPr="00E70A25">
        <w:rPr>
          <w:sz w:val="28"/>
          <w:szCs w:val="28"/>
        </w:rPr>
        <w:t xml:space="preserve">3.1. В случае инициирования проекта ГЧП частным партнером </w:t>
      </w:r>
      <w:r>
        <w:rPr>
          <w:sz w:val="28"/>
          <w:szCs w:val="28"/>
        </w:rPr>
        <w:t>Минэкономразвития</w:t>
      </w:r>
      <w:r w:rsidRPr="00E70A25">
        <w:rPr>
          <w:sz w:val="28"/>
          <w:szCs w:val="28"/>
        </w:rPr>
        <w:t xml:space="preserve"> проводит предварительную оценку заявки на предмет соответствия требованиям к форме и содержанию согласно настоящему Порядку в течение десяти дней с момента получения заявки.</w:t>
      </w:r>
    </w:p>
    <w:p w:rsidR="001B0A99" w:rsidRPr="00E70A25" w:rsidRDefault="001B0A99" w:rsidP="001B0A99">
      <w:pPr>
        <w:widowControl w:val="0"/>
        <w:autoSpaceDE w:val="0"/>
        <w:autoSpaceDN w:val="0"/>
        <w:adjustRightInd w:val="0"/>
        <w:rPr>
          <w:sz w:val="28"/>
          <w:szCs w:val="28"/>
        </w:rPr>
      </w:pPr>
      <w:r w:rsidRPr="00E70A25">
        <w:rPr>
          <w:sz w:val="28"/>
          <w:szCs w:val="28"/>
        </w:rPr>
        <w:t xml:space="preserve">3.2. При соответствии заявки требованиям к форме и содержанию согласно настоящему Порядку </w:t>
      </w:r>
      <w:r>
        <w:rPr>
          <w:sz w:val="28"/>
          <w:szCs w:val="28"/>
        </w:rPr>
        <w:t>Минэкономразвития</w:t>
      </w:r>
      <w:r w:rsidRPr="00E70A25">
        <w:rPr>
          <w:sz w:val="28"/>
          <w:szCs w:val="28"/>
        </w:rPr>
        <w:t xml:space="preserve"> включает заявку в реестр ГЧП в течение четырнадцати дней и направляет частному партнеру проекта ГЧП информацию о включении заявки в реестр ГЧП и направлении заявки в </w:t>
      </w:r>
      <w:r>
        <w:rPr>
          <w:sz w:val="28"/>
          <w:szCs w:val="28"/>
        </w:rPr>
        <w:t>орган исполнительной власти Челябинской области</w:t>
      </w:r>
      <w:r w:rsidRPr="00E70A25">
        <w:rPr>
          <w:sz w:val="28"/>
          <w:szCs w:val="28"/>
        </w:rPr>
        <w:t xml:space="preserve">, курирующий соответствующую сферу деятельности. При этом </w:t>
      </w:r>
      <w:r>
        <w:rPr>
          <w:sz w:val="28"/>
          <w:szCs w:val="28"/>
        </w:rPr>
        <w:t>Минэкономразвития</w:t>
      </w:r>
      <w:r w:rsidRPr="00E70A25">
        <w:rPr>
          <w:sz w:val="28"/>
          <w:szCs w:val="28"/>
        </w:rPr>
        <w:t xml:space="preserve"> информирует частного партнера проекта ГЧП о проведении необходимых конкурсных процедур для заключения соглашения ГЧП.</w:t>
      </w:r>
    </w:p>
    <w:p w:rsidR="001B0A99" w:rsidRPr="00E70A25" w:rsidRDefault="001B0A99" w:rsidP="001B0A99">
      <w:pPr>
        <w:widowControl w:val="0"/>
        <w:autoSpaceDE w:val="0"/>
        <w:autoSpaceDN w:val="0"/>
        <w:adjustRightInd w:val="0"/>
        <w:rPr>
          <w:sz w:val="28"/>
          <w:szCs w:val="28"/>
        </w:rPr>
      </w:pPr>
      <w:r w:rsidRPr="00E70A25">
        <w:rPr>
          <w:sz w:val="28"/>
          <w:szCs w:val="28"/>
        </w:rPr>
        <w:t xml:space="preserve">3.3. </w:t>
      </w:r>
      <w:r>
        <w:rPr>
          <w:sz w:val="28"/>
          <w:szCs w:val="28"/>
        </w:rPr>
        <w:t>Минэкономразвития</w:t>
      </w:r>
      <w:r w:rsidRPr="00E70A25">
        <w:rPr>
          <w:sz w:val="28"/>
          <w:szCs w:val="28"/>
        </w:rPr>
        <w:t xml:space="preserve"> для дальнейшей работы по подготовке проекта ГЧП в течение пяти рабочих дней со дня включения заявки в реестр ГЧП передает заявку </w:t>
      </w:r>
      <w:r>
        <w:rPr>
          <w:sz w:val="28"/>
          <w:szCs w:val="28"/>
        </w:rPr>
        <w:t>органу исполнительной власти Челябинской области</w:t>
      </w:r>
      <w:r w:rsidRPr="00E70A25">
        <w:rPr>
          <w:sz w:val="28"/>
          <w:szCs w:val="28"/>
        </w:rPr>
        <w:t>, курирующему соответствующую сферу деятельности, для рассмотрения вопроса о разработке концепции на основании инициативы частного партнера проекта ГЧП.</w:t>
      </w:r>
    </w:p>
    <w:p w:rsidR="001B0A99" w:rsidRPr="00E70A25" w:rsidRDefault="001B0A99" w:rsidP="001B0A99">
      <w:pPr>
        <w:widowControl w:val="0"/>
        <w:autoSpaceDE w:val="0"/>
        <w:autoSpaceDN w:val="0"/>
        <w:adjustRightInd w:val="0"/>
        <w:rPr>
          <w:sz w:val="28"/>
          <w:szCs w:val="28"/>
        </w:rPr>
      </w:pPr>
      <w:r w:rsidRPr="00E70A25">
        <w:rPr>
          <w:sz w:val="28"/>
          <w:szCs w:val="28"/>
        </w:rPr>
        <w:t xml:space="preserve">3.4. В течение двадцати рабочих дней со дня получения заявки от </w:t>
      </w:r>
      <w:r>
        <w:rPr>
          <w:sz w:val="28"/>
          <w:szCs w:val="28"/>
        </w:rPr>
        <w:t>Минэкономразвития</w:t>
      </w:r>
      <w:r w:rsidRPr="00E70A25">
        <w:rPr>
          <w:sz w:val="28"/>
          <w:szCs w:val="28"/>
        </w:rPr>
        <w:t xml:space="preserve"> </w:t>
      </w:r>
      <w:r>
        <w:rPr>
          <w:sz w:val="28"/>
          <w:szCs w:val="28"/>
        </w:rPr>
        <w:t>орган исполнительной власти Челябинской области</w:t>
      </w:r>
      <w:r w:rsidRPr="00E70A25">
        <w:rPr>
          <w:sz w:val="28"/>
          <w:szCs w:val="28"/>
        </w:rPr>
        <w:t xml:space="preserve"> направляет мотивированный ответ о подготовке концепции или об отказе в подготовке концепции частному партнеру проекта ГЧП и в </w:t>
      </w:r>
      <w:r>
        <w:rPr>
          <w:sz w:val="28"/>
          <w:szCs w:val="28"/>
        </w:rPr>
        <w:t>Минэкономразвития</w:t>
      </w:r>
      <w:r w:rsidRPr="00E70A25">
        <w:rPr>
          <w:sz w:val="28"/>
          <w:szCs w:val="28"/>
        </w:rPr>
        <w:t>.</w:t>
      </w:r>
    </w:p>
    <w:p w:rsidR="001B0A99" w:rsidRPr="00E70A25" w:rsidRDefault="001B0A99" w:rsidP="001B0A99">
      <w:pPr>
        <w:widowControl w:val="0"/>
        <w:autoSpaceDE w:val="0"/>
        <w:autoSpaceDN w:val="0"/>
        <w:adjustRightInd w:val="0"/>
        <w:rPr>
          <w:sz w:val="28"/>
          <w:szCs w:val="28"/>
        </w:rPr>
      </w:pPr>
      <w:r w:rsidRPr="00E70A25">
        <w:rPr>
          <w:sz w:val="28"/>
          <w:szCs w:val="28"/>
        </w:rPr>
        <w:t xml:space="preserve">3.5. В случае несоответствия представленной заявки требованиям к форме и содержанию согласно настоящему Порядку рассмотрение заявки приостанавливается и </w:t>
      </w:r>
      <w:r>
        <w:rPr>
          <w:sz w:val="28"/>
          <w:szCs w:val="28"/>
        </w:rPr>
        <w:t>Минэкономразвития</w:t>
      </w:r>
      <w:r w:rsidRPr="00E70A25">
        <w:rPr>
          <w:sz w:val="28"/>
          <w:szCs w:val="28"/>
        </w:rPr>
        <w:t xml:space="preserve"> направляет в течение пяти дней частному партнеру проекта ГЧП соответствующий запрос для приведения представленной заявки в соответствие с требованиями к форме и содержанию согласно настоящему Порядку.</w:t>
      </w:r>
    </w:p>
    <w:p w:rsidR="001B0A99" w:rsidRPr="00E70A25" w:rsidRDefault="001B0A99" w:rsidP="001B0A99">
      <w:pPr>
        <w:widowControl w:val="0"/>
        <w:autoSpaceDE w:val="0"/>
        <w:autoSpaceDN w:val="0"/>
        <w:adjustRightInd w:val="0"/>
        <w:rPr>
          <w:sz w:val="28"/>
          <w:szCs w:val="28"/>
        </w:rPr>
      </w:pPr>
      <w:r w:rsidRPr="00E70A25">
        <w:rPr>
          <w:sz w:val="28"/>
          <w:szCs w:val="28"/>
        </w:rPr>
        <w:t xml:space="preserve">3.6. Заявка представляется частным партнером проекта ГЧП в Правительство </w:t>
      </w:r>
      <w:r>
        <w:rPr>
          <w:sz w:val="28"/>
          <w:szCs w:val="28"/>
        </w:rPr>
        <w:t>Челябинской области</w:t>
      </w:r>
      <w:r w:rsidRPr="00E70A25">
        <w:rPr>
          <w:sz w:val="28"/>
          <w:szCs w:val="28"/>
        </w:rPr>
        <w:t xml:space="preserve"> в двух экземплярах на бумажном носителе и в одном экземпляре в электронном виде с содержанием следующей информации:</w:t>
      </w:r>
    </w:p>
    <w:p w:rsidR="001B0A99" w:rsidRPr="00E70A25" w:rsidRDefault="001B0A99" w:rsidP="001B0A99">
      <w:pPr>
        <w:widowControl w:val="0"/>
        <w:autoSpaceDE w:val="0"/>
        <w:autoSpaceDN w:val="0"/>
        <w:adjustRightInd w:val="0"/>
        <w:rPr>
          <w:sz w:val="28"/>
          <w:szCs w:val="28"/>
        </w:rPr>
      </w:pPr>
      <w:r w:rsidRPr="00E70A25">
        <w:rPr>
          <w:sz w:val="28"/>
          <w:szCs w:val="28"/>
        </w:rPr>
        <w:t>а) наименование проекта;</w:t>
      </w:r>
    </w:p>
    <w:p w:rsidR="001B0A99" w:rsidRPr="00E70A25" w:rsidRDefault="001B0A99" w:rsidP="001B0A99">
      <w:pPr>
        <w:widowControl w:val="0"/>
        <w:autoSpaceDE w:val="0"/>
        <w:autoSpaceDN w:val="0"/>
        <w:adjustRightInd w:val="0"/>
        <w:rPr>
          <w:sz w:val="28"/>
          <w:szCs w:val="28"/>
        </w:rPr>
      </w:pPr>
      <w:r w:rsidRPr="00E70A25">
        <w:rPr>
          <w:sz w:val="28"/>
          <w:szCs w:val="28"/>
        </w:rPr>
        <w:t>б) краткое описание проекта;</w:t>
      </w:r>
    </w:p>
    <w:p w:rsidR="001B0A99" w:rsidRPr="00E70A25" w:rsidRDefault="001B0A99" w:rsidP="001B0A99">
      <w:pPr>
        <w:widowControl w:val="0"/>
        <w:autoSpaceDE w:val="0"/>
        <w:autoSpaceDN w:val="0"/>
        <w:adjustRightInd w:val="0"/>
        <w:rPr>
          <w:sz w:val="28"/>
          <w:szCs w:val="28"/>
        </w:rPr>
      </w:pPr>
      <w:r w:rsidRPr="00E70A25">
        <w:rPr>
          <w:sz w:val="28"/>
          <w:szCs w:val="28"/>
        </w:rPr>
        <w:t>в) сфера реализации проекта;</w:t>
      </w:r>
    </w:p>
    <w:p w:rsidR="001B0A99" w:rsidRPr="00E70A25" w:rsidRDefault="001B0A99" w:rsidP="001B0A99">
      <w:pPr>
        <w:widowControl w:val="0"/>
        <w:autoSpaceDE w:val="0"/>
        <w:autoSpaceDN w:val="0"/>
        <w:adjustRightInd w:val="0"/>
        <w:rPr>
          <w:sz w:val="28"/>
          <w:szCs w:val="28"/>
        </w:rPr>
      </w:pPr>
      <w:r w:rsidRPr="00E70A25">
        <w:rPr>
          <w:sz w:val="28"/>
          <w:szCs w:val="28"/>
        </w:rPr>
        <w:t>г) объем инвестиции, в том числе с разбивкой по источникам;</w:t>
      </w:r>
    </w:p>
    <w:p w:rsidR="001B0A99" w:rsidRPr="00E70A25" w:rsidRDefault="001B0A99" w:rsidP="001B0A99">
      <w:pPr>
        <w:widowControl w:val="0"/>
        <w:autoSpaceDE w:val="0"/>
        <w:autoSpaceDN w:val="0"/>
        <w:adjustRightInd w:val="0"/>
        <w:rPr>
          <w:sz w:val="28"/>
          <w:szCs w:val="28"/>
        </w:rPr>
      </w:pPr>
      <w:r w:rsidRPr="00E70A25">
        <w:rPr>
          <w:sz w:val="28"/>
          <w:szCs w:val="28"/>
        </w:rPr>
        <w:t>д) место реализации проекта;</w:t>
      </w:r>
    </w:p>
    <w:p w:rsidR="001B0A99" w:rsidRPr="00E70A25" w:rsidRDefault="001B0A99" w:rsidP="001B0A99">
      <w:pPr>
        <w:widowControl w:val="0"/>
        <w:autoSpaceDE w:val="0"/>
        <w:autoSpaceDN w:val="0"/>
        <w:adjustRightInd w:val="0"/>
        <w:rPr>
          <w:sz w:val="28"/>
          <w:szCs w:val="28"/>
        </w:rPr>
      </w:pPr>
      <w:r w:rsidRPr="00E70A25">
        <w:rPr>
          <w:sz w:val="28"/>
          <w:szCs w:val="28"/>
        </w:rPr>
        <w:t>е) форма государственного участия в реализации проекта;</w:t>
      </w:r>
    </w:p>
    <w:p w:rsidR="001B0A99" w:rsidRPr="00E70A25" w:rsidRDefault="001B0A99" w:rsidP="001B0A99">
      <w:pPr>
        <w:widowControl w:val="0"/>
        <w:autoSpaceDE w:val="0"/>
        <w:autoSpaceDN w:val="0"/>
        <w:adjustRightInd w:val="0"/>
        <w:rPr>
          <w:sz w:val="28"/>
          <w:szCs w:val="28"/>
        </w:rPr>
      </w:pPr>
      <w:r w:rsidRPr="00E70A25">
        <w:rPr>
          <w:sz w:val="28"/>
          <w:szCs w:val="28"/>
        </w:rPr>
        <w:t>ж) формы и график возвратности инвестиции;</w:t>
      </w:r>
    </w:p>
    <w:p w:rsidR="001B0A99" w:rsidRPr="00E70A25" w:rsidRDefault="001B0A99" w:rsidP="001B0A99">
      <w:pPr>
        <w:widowControl w:val="0"/>
        <w:autoSpaceDE w:val="0"/>
        <w:autoSpaceDN w:val="0"/>
        <w:adjustRightInd w:val="0"/>
        <w:rPr>
          <w:sz w:val="28"/>
          <w:szCs w:val="28"/>
        </w:rPr>
      </w:pPr>
      <w:r w:rsidRPr="00E70A25">
        <w:rPr>
          <w:sz w:val="28"/>
          <w:szCs w:val="28"/>
        </w:rPr>
        <w:t>з) структура имущественных прав на протяжении всего периода реализации проекта;</w:t>
      </w:r>
    </w:p>
    <w:p w:rsidR="001B0A99" w:rsidRPr="00E70A25" w:rsidRDefault="001B0A99" w:rsidP="001B0A99">
      <w:pPr>
        <w:widowControl w:val="0"/>
        <w:autoSpaceDE w:val="0"/>
        <w:autoSpaceDN w:val="0"/>
        <w:adjustRightInd w:val="0"/>
        <w:rPr>
          <w:sz w:val="28"/>
          <w:szCs w:val="28"/>
        </w:rPr>
      </w:pPr>
      <w:r w:rsidRPr="00E70A25">
        <w:rPr>
          <w:sz w:val="28"/>
          <w:szCs w:val="28"/>
        </w:rPr>
        <w:t>и) частный партнер проекта ГЧП;</w:t>
      </w:r>
    </w:p>
    <w:p w:rsidR="001B0A99" w:rsidRPr="00E70A25" w:rsidRDefault="001B0A99" w:rsidP="001B0A99">
      <w:pPr>
        <w:widowControl w:val="0"/>
        <w:autoSpaceDE w:val="0"/>
        <w:autoSpaceDN w:val="0"/>
        <w:adjustRightInd w:val="0"/>
        <w:rPr>
          <w:sz w:val="28"/>
          <w:szCs w:val="28"/>
        </w:rPr>
      </w:pPr>
      <w:r w:rsidRPr="00E70A25">
        <w:rPr>
          <w:sz w:val="28"/>
          <w:szCs w:val="28"/>
        </w:rPr>
        <w:lastRenderedPageBreak/>
        <w:t>к) участники проекта;</w:t>
      </w:r>
    </w:p>
    <w:p w:rsidR="001B0A99" w:rsidRPr="00E70A25" w:rsidRDefault="001B0A99" w:rsidP="001B0A99">
      <w:pPr>
        <w:widowControl w:val="0"/>
        <w:autoSpaceDE w:val="0"/>
        <w:autoSpaceDN w:val="0"/>
        <w:adjustRightInd w:val="0"/>
        <w:rPr>
          <w:sz w:val="28"/>
          <w:szCs w:val="28"/>
        </w:rPr>
      </w:pPr>
      <w:r w:rsidRPr="00E70A25">
        <w:rPr>
          <w:sz w:val="28"/>
          <w:szCs w:val="28"/>
        </w:rPr>
        <w:t>л) иные существенные условия реализации проекта.</w:t>
      </w:r>
    </w:p>
    <w:p w:rsidR="001B0A99" w:rsidRPr="00E70A25" w:rsidRDefault="001B0A99" w:rsidP="001B0A99">
      <w:pPr>
        <w:widowControl w:val="0"/>
        <w:autoSpaceDE w:val="0"/>
        <w:autoSpaceDN w:val="0"/>
        <w:adjustRightInd w:val="0"/>
        <w:rPr>
          <w:sz w:val="28"/>
          <w:szCs w:val="28"/>
        </w:rPr>
      </w:pPr>
    </w:p>
    <w:p w:rsidR="001B0A99" w:rsidRPr="00E70A25" w:rsidRDefault="001B0A99" w:rsidP="001B0A99">
      <w:pPr>
        <w:widowControl w:val="0"/>
        <w:autoSpaceDE w:val="0"/>
        <w:autoSpaceDN w:val="0"/>
        <w:adjustRightInd w:val="0"/>
        <w:jc w:val="center"/>
        <w:outlineLvl w:val="1"/>
        <w:rPr>
          <w:sz w:val="28"/>
          <w:szCs w:val="28"/>
        </w:rPr>
      </w:pPr>
      <w:bookmarkStart w:id="5" w:name="Par84"/>
      <w:bookmarkEnd w:id="5"/>
      <w:r w:rsidRPr="00E70A25">
        <w:rPr>
          <w:sz w:val="28"/>
          <w:szCs w:val="28"/>
        </w:rPr>
        <w:t>4. Р</w:t>
      </w:r>
      <w:r>
        <w:rPr>
          <w:sz w:val="28"/>
          <w:szCs w:val="28"/>
        </w:rPr>
        <w:t>азработка концепции</w:t>
      </w:r>
    </w:p>
    <w:p w:rsidR="001B0A99" w:rsidRPr="00E70A25" w:rsidRDefault="001B0A99" w:rsidP="001B0A99">
      <w:pPr>
        <w:widowControl w:val="0"/>
        <w:autoSpaceDE w:val="0"/>
        <w:autoSpaceDN w:val="0"/>
        <w:adjustRightInd w:val="0"/>
        <w:rPr>
          <w:sz w:val="28"/>
          <w:szCs w:val="28"/>
        </w:rPr>
      </w:pPr>
    </w:p>
    <w:p w:rsidR="001B0A99" w:rsidRPr="00E70A25" w:rsidRDefault="001B0A99" w:rsidP="001B0A99">
      <w:pPr>
        <w:widowControl w:val="0"/>
        <w:autoSpaceDE w:val="0"/>
        <w:autoSpaceDN w:val="0"/>
        <w:adjustRightInd w:val="0"/>
        <w:rPr>
          <w:sz w:val="28"/>
          <w:szCs w:val="28"/>
        </w:rPr>
      </w:pPr>
      <w:r w:rsidRPr="00E70A25">
        <w:rPr>
          <w:sz w:val="28"/>
          <w:szCs w:val="28"/>
        </w:rPr>
        <w:t xml:space="preserve">4.1. Решение о разработке концепции принимается публичным инициатором по собственной инициативе либо в соответствии с заявкой частного партнера, либо на основании решения Правительства </w:t>
      </w:r>
      <w:r>
        <w:rPr>
          <w:sz w:val="28"/>
          <w:szCs w:val="28"/>
        </w:rPr>
        <w:t>Челябинской области</w:t>
      </w:r>
      <w:r w:rsidRPr="00E70A25">
        <w:rPr>
          <w:sz w:val="28"/>
          <w:szCs w:val="28"/>
        </w:rPr>
        <w:t>.</w:t>
      </w:r>
    </w:p>
    <w:p w:rsidR="001B0A99" w:rsidRPr="00E70A25" w:rsidRDefault="001B0A99" w:rsidP="001B0A99">
      <w:pPr>
        <w:widowControl w:val="0"/>
        <w:autoSpaceDE w:val="0"/>
        <w:autoSpaceDN w:val="0"/>
        <w:adjustRightInd w:val="0"/>
        <w:rPr>
          <w:sz w:val="28"/>
          <w:szCs w:val="28"/>
        </w:rPr>
      </w:pPr>
      <w:r w:rsidRPr="00E70A25">
        <w:rPr>
          <w:sz w:val="28"/>
          <w:szCs w:val="28"/>
        </w:rPr>
        <w:t xml:space="preserve">4.2. На основании принятого решения о разработке концепции публичный инициатор готовит концепцию проекта ГЧП. Подготовка концепции осуществляется публичным инициатором самостоятельно либо с привлечением иных лиц за счет собственных средств и (или) в пределах средств, предусмотренных публичному инициатору бюджетом </w:t>
      </w:r>
      <w:r>
        <w:rPr>
          <w:sz w:val="28"/>
          <w:szCs w:val="28"/>
        </w:rPr>
        <w:t>Челябинской области</w:t>
      </w:r>
      <w:r w:rsidRPr="00E70A25">
        <w:rPr>
          <w:sz w:val="28"/>
          <w:szCs w:val="28"/>
        </w:rPr>
        <w:t xml:space="preserve"> на соответствующий финансовый год и плановый период.</w:t>
      </w:r>
    </w:p>
    <w:p w:rsidR="001B0A99" w:rsidRPr="00E70A25" w:rsidRDefault="001B0A99" w:rsidP="001B0A99">
      <w:pPr>
        <w:widowControl w:val="0"/>
        <w:autoSpaceDE w:val="0"/>
        <w:autoSpaceDN w:val="0"/>
        <w:adjustRightInd w:val="0"/>
        <w:rPr>
          <w:sz w:val="28"/>
          <w:szCs w:val="28"/>
        </w:rPr>
      </w:pPr>
      <w:bookmarkStart w:id="6" w:name="Par88"/>
      <w:bookmarkEnd w:id="6"/>
      <w:r w:rsidRPr="00E70A25">
        <w:rPr>
          <w:sz w:val="28"/>
          <w:szCs w:val="28"/>
        </w:rPr>
        <w:t xml:space="preserve">4.3. Публичный инициатор представляет в </w:t>
      </w:r>
      <w:r>
        <w:rPr>
          <w:sz w:val="28"/>
          <w:szCs w:val="28"/>
        </w:rPr>
        <w:t>Минэкономразвития</w:t>
      </w:r>
      <w:r w:rsidRPr="00E70A25">
        <w:rPr>
          <w:sz w:val="28"/>
          <w:szCs w:val="28"/>
        </w:rPr>
        <w:t xml:space="preserve"> концепцию для проведения процедуры оценки оснований для реализации проекта путем участия </w:t>
      </w:r>
      <w:r>
        <w:rPr>
          <w:sz w:val="28"/>
          <w:szCs w:val="28"/>
        </w:rPr>
        <w:t>Челябинской области</w:t>
      </w:r>
      <w:r w:rsidRPr="00E70A25">
        <w:rPr>
          <w:sz w:val="28"/>
          <w:szCs w:val="28"/>
        </w:rPr>
        <w:t xml:space="preserve"> в ГЧП по </w:t>
      </w:r>
      <w:hyperlink w:anchor="Par374" w:history="1">
        <w:r w:rsidRPr="002E59AD">
          <w:rPr>
            <w:sz w:val="28"/>
            <w:szCs w:val="28"/>
          </w:rPr>
          <w:t>форме</w:t>
        </w:r>
      </w:hyperlink>
      <w:r w:rsidRPr="002E59AD">
        <w:rPr>
          <w:sz w:val="28"/>
          <w:szCs w:val="28"/>
        </w:rPr>
        <w:t xml:space="preserve"> </w:t>
      </w:r>
      <w:r w:rsidRPr="00E70A25">
        <w:rPr>
          <w:sz w:val="28"/>
          <w:szCs w:val="28"/>
        </w:rPr>
        <w:t xml:space="preserve">согласно приложению </w:t>
      </w:r>
      <w:r>
        <w:rPr>
          <w:sz w:val="28"/>
          <w:szCs w:val="28"/>
        </w:rPr>
        <w:t>№</w:t>
      </w:r>
      <w:r w:rsidRPr="00E70A25">
        <w:rPr>
          <w:sz w:val="28"/>
          <w:szCs w:val="28"/>
        </w:rPr>
        <w:t xml:space="preserve"> 2 к настоящему Порядку с приложением заключений:</w:t>
      </w:r>
    </w:p>
    <w:p w:rsidR="001B0A99" w:rsidRPr="00E70A25" w:rsidRDefault="001B0A99" w:rsidP="001B0A99">
      <w:pPr>
        <w:widowControl w:val="0"/>
        <w:autoSpaceDE w:val="0"/>
        <w:autoSpaceDN w:val="0"/>
        <w:adjustRightInd w:val="0"/>
        <w:rPr>
          <w:sz w:val="28"/>
          <w:szCs w:val="28"/>
        </w:rPr>
      </w:pPr>
      <w:r w:rsidRPr="00E70A25">
        <w:rPr>
          <w:sz w:val="28"/>
          <w:szCs w:val="28"/>
        </w:rPr>
        <w:t xml:space="preserve">а) Министерства финансов </w:t>
      </w:r>
      <w:r>
        <w:rPr>
          <w:sz w:val="28"/>
          <w:szCs w:val="28"/>
        </w:rPr>
        <w:t>Челябинской области</w:t>
      </w:r>
      <w:r w:rsidRPr="00E70A25">
        <w:rPr>
          <w:sz w:val="28"/>
          <w:szCs w:val="28"/>
        </w:rPr>
        <w:t xml:space="preserve"> - с оценкой необходимости финансового участия </w:t>
      </w:r>
      <w:r>
        <w:rPr>
          <w:sz w:val="28"/>
          <w:szCs w:val="28"/>
        </w:rPr>
        <w:t>Челябинской области</w:t>
      </w:r>
      <w:r w:rsidRPr="00E70A25">
        <w:rPr>
          <w:sz w:val="28"/>
          <w:szCs w:val="28"/>
        </w:rPr>
        <w:t xml:space="preserve"> в проекте ГЧП, возможности участия средств бюджета </w:t>
      </w:r>
      <w:r>
        <w:rPr>
          <w:sz w:val="28"/>
          <w:szCs w:val="28"/>
        </w:rPr>
        <w:t>Челябинской области</w:t>
      </w:r>
      <w:r w:rsidRPr="00E70A25">
        <w:rPr>
          <w:sz w:val="28"/>
          <w:szCs w:val="28"/>
        </w:rPr>
        <w:t xml:space="preserve"> в реализации проекта ГЧП и анализом предварительной финансовой схемы проекта ГЧП;</w:t>
      </w:r>
    </w:p>
    <w:p w:rsidR="001B0A99" w:rsidRPr="00E70A25" w:rsidRDefault="001B0A99" w:rsidP="001B0A99">
      <w:pPr>
        <w:widowControl w:val="0"/>
        <w:autoSpaceDE w:val="0"/>
        <w:autoSpaceDN w:val="0"/>
        <w:adjustRightInd w:val="0"/>
        <w:rPr>
          <w:sz w:val="28"/>
          <w:szCs w:val="28"/>
        </w:rPr>
      </w:pPr>
      <w:r w:rsidRPr="00E70A25">
        <w:rPr>
          <w:sz w:val="28"/>
          <w:szCs w:val="28"/>
        </w:rPr>
        <w:t xml:space="preserve">б) Министерства </w:t>
      </w:r>
      <w:r>
        <w:rPr>
          <w:sz w:val="28"/>
          <w:szCs w:val="28"/>
        </w:rPr>
        <w:t>имущества и природных ресурсов</w:t>
      </w:r>
      <w:r w:rsidRPr="00E70A25">
        <w:rPr>
          <w:sz w:val="28"/>
          <w:szCs w:val="28"/>
        </w:rPr>
        <w:t xml:space="preserve"> </w:t>
      </w:r>
      <w:r>
        <w:rPr>
          <w:sz w:val="28"/>
          <w:szCs w:val="28"/>
        </w:rPr>
        <w:t>Челябинской области</w:t>
      </w:r>
      <w:r w:rsidRPr="00E70A25">
        <w:rPr>
          <w:sz w:val="28"/>
          <w:szCs w:val="28"/>
        </w:rPr>
        <w:t xml:space="preserve"> - с оценкой возможности использования земельных и имущественных ресурсов </w:t>
      </w:r>
      <w:r>
        <w:rPr>
          <w:sz w:val="28"/>
          <w:szCs w:val="28"/>
        </w:rPr>
        <w:t>Челябинской области</w:t>
      </w:r>
      <w:r w:rsidRPr="00E70A25">
        <w:rPr>
          <w:sz w:val="28"/>
          <w:szCs w:val="28"/>
        </w:rPr>
        <w:t xml:space="preserve"> и определением прав собственности, обременений и ограничений на объект соглашения ГЧП.</w:t>
      </w:r>
    </w:p>
    <w:p w:rsidR="001B0A99" w:rsidRPr="00E70A25" w:rsidRDefault="001B0A99" w:rsidP="001B0A99">
      <w:pPr>
        <w:widowControl w:val="0"/>
        <w:autoSpaceDE w:val="0"/>
        <w:autoSpaceDN w:val="0"/>
        <w:adjustRightInd w:val="0"/>
        <w:rPr>
          <w:sz w:val="28"/>
          <w:szCs w:val="28"/>
        </w:rPr>
      </w:pPr>
      <w:r w:rsidRPr="00E70A25">
        <w:rPr>
          <w:sz w:val="28"/>
          <w:szCs w:val="28"/>
        </w:rPr>
        <w:t xml:space="preserve">4.4. Министерство финансов </w:t>
      </w:r>
      <w:r>
        <w:rPr>
          <w:sz w:val="28"/>
          <w:szCs w:val="28"/>
        </w:rPr>
        <w:t>Челябинской области</w:t>
      </w:r>
      <w:r w:rsidRPr="00E70A25">
        <w:rPr>
          <w:sz w:val="28"/>
          <w:szCs w:val="28"/>
        </w:rPr>
        <w:t xml:space="preserve"> и </w:t>
      </w:r>
      <w:r>
        <w:rPr>
          <w:sz w:val="28"/>
          <w:szCs w:val="28"/>
        </w:rPr>
        <w:t>Министерство имущества и природных ресурсов Челябинской области</w:t>
      </w:r>
      <w:r w:rsidRPr="00E70A25">
        <w:rPr>
          <w:sz w:val="28"/>
          <w:szCs w:val="28"/>
        </w:rPr>
        <w:t xml:space="preserve"> подготавливают заключения в течение пятнадцати рабочих дней со дня поступления обращения публичного инициатора с приложением концепций.</w:t>
      </w:r>
    </w:p>
    <w:p w:rsidR="001B0A99" w:rsidRPr="00E70A25" w:rsidRDefault="001B0A99" w:rsidP="001B0A99">
      <w:pPr>
        <w:widowControl w:val="0"/>
        <w:autoSpaceDE w:val="0"/>
        <w:autoSpaceDN w:val="0"/>
        <w:adjustRightInd w:val="0"/>
        <w:rPr>
          <w:sz w:val="28"/>
          <w:szCs w:val="28"/>
        </w:rPr>
      </w:pPr>
      <w:r w:rsidRPr="00E70A25">
        <w:rPr>
          <w:sz w:val="28"/>
          <w:szCs w:val="28"/>
        </w:rPr>
        <w:t xml:space="preserve">4.5. Документы в соответствии с </w:t>
      </w:r>
      <w:hyperlink w:anchor="Par88" w:history="1">
        <w:r w:rsidRPr="002E59AD">
          <w:rPr>
            <w:sz w:val="28"/>
            <w:szCs w:val="28"/>
          </w:rPr>
          <w:t>пунктом 4.3</w:t>
        </w:r>
      </w:hyperlink>
      <w:r w:rsidRPr="00E70A25">
        <w:rPr>
          <w:sz w:val="28"/>
          <w:szCs w:val="28"/>
        </w:rPr>
        <w:t xml:space="preserve"> настоящего Порядка представляются публичным инициатором в двух экземплярах на бумажном носителе и в одном экземпляре в электронном виде.</w:t>
      </w:r>
    </w:p>
    <w:p w:rsidR="001B0A99" w:rsidRPr="00E70A25" w:rsidRDefault="001B0A99" w:rsidP="001B0A99">
      <w:pPr>
        <w:widowControl w:val="0"/>
        <w:autoSpaceDE w:val="0"/>
        <w:autoSpaceDN w:val="0"/>
        <w:adjustRightInd w:val="0"/>
        <w:rPr>
          <w:sz w:val="28"/>
          <w:szCs w:val="28"/>
        </w:rPr>
      </w:pPr>
      <w:r w:rsidRPr="00E70A25">
        <w:rPr>
          <w:sz w:val="28"/>
          <w:szCs w:val="28"/>
        </w:rPr>
        <w:t xml:space="preserve">4.6. Экспертиза концепций осуществляется </w:t>
      </w:r>
      <w:r>
        <w:rPr>
          <w:sz w:val="28"/>
          <w:szCs w:val="28"/>
        </w:rPr>
        <w:t>Минэкономразвития</w:t>
      </w:r>
      <w:r w:rsidRPr="00E70A25">
        <w:rPr>
          <w:sz w:val="28"/>
          <w:szCs w:val="28"/>
        </w:rPr>
        <w:t xml:space="preserve"> в течение пятнадцати рабочих дней после поступления соответствующего обращения. В случае направления </w:t>
      </w:r>
      <w:r>
        <w:rPr>
          <w:sz w:val="28"/>
          <w:szCs w:val="28"/>
        </w:rPr>
        <w:t>Минэкономразвития</w:t>
      </w:r>
      <w:r w:rsidRPr="00E70A25">
        <w:rPr>
          <w:sz w:val="28"/>
          <w:szCs w:val="28"/>
        </w:rPr>
        <w:t xml:space="preserve"> запроса в иные органы исполнительной власти </w:t>
      </w:r>
      <w:r>
        <w:rPr>
          <w:sz w:val="28"/>
          <w:szCs w:val="28"/>
        </w:rPr>
        <w:t xml:space="preserve">Челябинской области </w:t>
      </w:r>
      <w:r w:rsidRPr="00E70A25">
        <w:rPr>
          <w:sz w:val="28"/>
          <w:szCs w:val="28"/>
        </w:rPr>
        <w:t xml:space="preserve">для осуществления оценки концепций </w:t>
      </w:r>
      <w:r>
        <w:rPr>
          <w:sz w:val="28"/>
          <w:szCs w:val="28"/>
        </w:rPr>
        <w:t>Минэкономразвития</w:t>
      </w:r>
      <w:r w:rsidRPr="00E70A25">
        <w:rPr>
          <w:sz w:val="28"/>
          <w:szCs w:val="28"/>
        </w:rPr>
        <w:t xml:space="preserve"> вправе продлить срок экспертизы не более чем на двадцать рабочих дней, уведомив публичного инициатора о продлении срока экспертизы.</w:t>
      </w:r>
    </w:p>
    <w:p w:rsidR="001B0A99" w:rsidRPr="00E70A25" w:rsidRDefault="001B0A99" w:rsidP="001B0A99">
      <w:pPr>
        <w:widowControl w:val="0"/>
        <w:autoSpaceDE w:val="0"/>
        <w:autoSpaceDN w:val="0"/>
        <w:adjustRightInd w:val="0"/>
        <w:rPr>
          <w:sz w:val="28"/>
          <w:szCs w:val="28"/>
        </w:rPr>
      </w:pPr>
      <w:bookmarkStart w:id="7" w:name="Par96"/>
      <w:bookmarkEnd w:id="7"/>
      <w:r w:rsidRPr="00E70A25">
        <w:rPr>
          <w:sz w:val="28"/>
          <w:szCs w:val="28"/>
        </w:rPr>
        <w:t xml:space="preserve">4.7. Заключение </w:t>
      </w:r>
      <w:r>
        <w:rPr>
          <w:sz w:val="28"/>
          <w:szCs w:val="28"/>
        </w:rPr>
        <w:t>Минэкономразвития</w:t>
      </w:r>
      <w:r w:rsidRPr="00E70A25">
        <w:rPr>
          <w:sz w:val="28"/>
          <w:szCs w:val="28"/>
        </w:rPr>
        <w:t xml:space="preserve"> должно содержать один из следующих выводов:</w:t>
      </w:r>
    </w:p>
    <w:p w:rsidR="001B0A99" w:rsidRPr="00E70A25" w:rsidRDefault="001B0A99" w:rsidP="001B0A99">
      <w:pPr>
        <w:widowControl w:val="0"/>
        <w:autoSpaceDE w:val="0"/>
        <w:autoSpaceDN w:val="0"/>
        <w:adjustRightInd w:val="0"/>
        <w:rPr>
          <w:sz w:val="28"/>
          <w:szCs w:val="28"/>
        </w:rPr>
      </w:pPr>
      <w:bookmarkStart w:id="8" w:name="Par97"/>
      <w:bookmarkEnd w:id="8"/>
      <w:r w:rsidRPr="00E70A25">
        <w:rPr>
          <w:sz w:val="28"/>
          <w:szCs w:val="28"/>
        </w:rPr>
        <w:t>а) проект ГЧП рекомендован к реализации на основе механизмов ГЧП;</w:t>
      </w:r>
    </w:p>
    <w:p w:rsidR="001B0A99" w:rsidRPr="00E70A25" w:rsidRDefault="001B0A99" w:rsidP="001B0A99">
      <w:pPr>
        <w:widowControl w:val="0"/>
        <w:autoSpaceDE w:val="0"/>
        <w:autoSpaceDN w:val="0"/>
        <w:adjustRightInd w:val="0"/>
        <w:rPr>
          <w:sz w:val="28"/>
          <w:szCs w:val="28"/>
        </w:rPr>
      </w:pPr>
      <w:r w:rsidRPr="00E70A25">
        <w:rPr>
          <w:sz w:val="28"/>
          <w:szCs w:val="28"/>
        </w:rPr>
        <w:t xml:space="preserve">б) концепция подлежит возврату публичному инициатору с целью </w:t>
      </w:r>
      <w:r w:rsidRPr="00E70A25">
        <w:rPr>
          <w:sz w:val="28"/>
          <w:szCs w:val="28"/>
        </w:rPr>
        <w:lastRenderedPageBreak/>
        <w:t>доработки концепции и дальнейшего повторного обращения за экспертизой;</w:t>
      </w:r>
    </w:p>
    <w:p w:rsidR="001B0A99" w:rsidRPr="00E70A25" w:rsidRDefault="001B0A99" w:rsidP="001B0A99">
      <w:pPr>
        <w:widowControl w:val="0"/>
        <w:autoSpaceDE w:val="0"/>
        <w:autoSpaceDN w:val="0"/>
        <w:adjustRightInd w:val="0"/>
        <w:rPr>
          <w:sz w:val="28"/>
          <w:szCs w:val="28"/>
        </w:rPr>
      </w:pPr>
      <w:r w:rsidRPr="00E70A25">
        <w:rPr>
          <w:sz w:val="28"/>
          <w:szCs w:val="28"/>
        </w:rPr>
        <w:t>в) проект ГЧП не рекомендован к реализации ввиду отсутствия целесообразности реализации на основе механизмов ГЧП.</w:t>
      </w:r>
    </w:p>
    <w:p w:rsidR="001B0A99" w:rsidRPr="00E70A25" w:rsidRDefault="001B0A99" w:rsidP="001B0A99">
      <w:pPr>
        <w:widowControl w:val="0"/>
        <w:autoSpaceDE w:val="0"/>
        <w:autoSpaceDN w:val="0"/>
        <w:adjustRightInd w:val="0"/>
        <w:rPr>
          <w:sz w:val="28"/>
          <w:szCs w:val="28"/>
        </w:rPr>
      </w:pPr>
      <w:r w:rsidRPr="00E70A25">
        <w:rPr>
          <w:sz w:val="28"/>
          <w:szCs w:val="28"/>
        </w:rPr>
        <w:t xml:space="preserve">4.8. </w:t>
      </w:r>
      <w:r>
        <w:rPr>
          <w:sz w:val="28"/>
          <w:szCs w:val="28"/>
        </w:rPr>
        <w:t>Минэкономразвития</w:t>
      </w:r>
      <w:r w:rsidRPr="00E70A25">
        <w:rPr>
          <w:sz w:val="28"/>
          <w:szCs w:val="28"/>
        </w:rPr>
        <w:t xml:space="preserve"> в течение трех рабочих дней со дня, следующего за днем подготовки заключения, указанного в </w:t>
      </w:r>
      <w:hyperlink w:anchor="Par96" w:history="1">
        <w:r w:rsidRPr="002E59AD">
          <w:rPr>
            <w:sz w:val="28"/>
            <w:szCs w:val="28"/>
          </w:rPr>
          <w:t>пункте 4.7</w:t>
        </w:r>
      </w:hyperlink>
      <w:r w:rsidRPr="00E70A25">
        <w:rPr>
          <w:sz w:val="28"/>
          <w:szCs w:val="28"/>
        </w:rPr>
        <w:t xml:space="preserve"> настоящего Порядка, направляет заключение публичному инициатору, а также включает концепцию проекта ГЧП в реестр ГЧП.</w:t>
      </w:r>
    </w:p>
    <w:p w:rsidR="001B0A99" w:rsidRPr="00E70A25" w:rsidRDefault="001B0A99" w:rsidP="001B0A99">
      <w:pPr>
        <w:widowControl w:val="0"/>
        <w:autoSpaceDE w:val="0"/>
        <w:autoSpaceDN w:val="0"/>
        <w:adjustRightInd w:val="0"/>
        <w:rPr>
          <w:sz w:val="28"/>
          <w:szCs w:val="28"/>
        </w:rPr>
      </w:pPr>
      <w:r w:rsidRPr="00E70A25">
        <w:rPr>
          <w:sz w:val="28"/>
          <w:szCs w:val="28"/>
        </w:rPr>
        <w:t>4.</w:t>
      </w:r>
      <w:r>
        <w:rPr>
          <w:sz w:val="28"/>
          <w:szCs w:val="28"/>
        </w:rPr>
        <w:t>9</w:t>
      </w:r>
      <w:r w:rsidRPr="00E70A25">
        <w:rPr>
          <w:sz w:val="28"/>
          <w:szCs w:val="28"/>
        </w:rPr>
        <w:t xml:space="preserve">. </w:t>
      </w:r>
      <w:r>
        <w:rPr>
          <w:sz w:val="28"/>
          <w:szCs w:val="28"/>
        </w:rPr>
        <w:t>Минэкономразвития</w:t>
      </w:r>
      <w:r w:rsidRPr="00E70A25">
        <w:rPr>
          <w:sz w:val="28"/>
          <w:szCs w:val="28"/>
        </w:rPr>
        <w:t xml:space="preserve"> выносит на рассмотрение </w:t>
      </w:r>
      <w:r>
        <w:rPr>
          <w:sz w:val="28"/>
          <w:szCs w:val="28"/>
        </w:rPr>
        <w:t>К</w:t>
      </w:r>
      <w:r w:rsidRPr="00E70A25">
        <w:rPr>
          <w:sz w:val="28"/>
          <w:szCs w:val="28"/>
        </w:rPr>
        <w:t xml:space="preserve">омиссии </w:t>
      </w:r>
      <w:r>
        <w:rPr>
          <w:sz w:val="28"/>
          <w:szCs w:val="28"/>
        </w:rPr>
        <w:t xml:space="preserve">по инвестициям </w:t>
      </w:r>
      <w:r w:rsidRPr="00E70A25">
        <w:rPr>
          <w:sz w:val="28"/>
          <w:szCs w:val="28"/>
        </w:rPr>
        <w:t xml:space="preserve">концепцию, представленную публичным инициатором, и заключение </w:t>
      </w:r>
      <w:r>
        <w:rPr>
          <w:sz w:val="28"/>
          <w:szCs w:val="28"/>
        </w:rPr>
        <w:t>Минэкономразвития</w:t>
      </w:r>
      <w:r w:rsidRPr="00E70A25">
        <w:rPr>
          <w:sz w:val="28"/>
          <w:szCs w:val="28"/>
        </w:rPr>
        <w:t xml:space="preserve"> в соответствии с </w:t>
      </w:r>
      <w:hyperlink w:anchor="Par97" w:history="1">
        <w:r w:rsidRPr="002E59AD">
          <w:rPr>
            <w:sz w:val="28"/>
            <w:szCs w:val="28"/>
          </w:rPr>
          <w:t xml:space="preserve">подпунктом </w:t>
        </w:r>
        <w:r>
          <w:rPr>
            <w:sz w:val="28"/>
            <w:szCs w:val="28"/>
          </w:rPr>
          <w:t>«</w:t>
        </w:r>
        <w:r w:rsidRPr="002E59AD">
          <w:rPr>
            <w:sz w:val="28"/>
            <w:szCs w:val="28"/>
          </w:rPr>
          <w:t>а</w:t>
        </w:r>
        <w:r>
          <w:rPr>
            <w:sz w:val="28"/>
            <w:szCs w:val="28"/>
          </w:rPr>
          <w:t>»</w:t>
        </w:r>
        <w:r w:rsidRPr="002E59AD">
          <w:rPr>
            <w:sz w:val="28"/>
            <w:szCs w:val="28"/>
          </w:rPr>
          <w:t xml:space="preserve"> пункта 4.7</w:t>
        </w:r>
      </w:hyperlink>
      <w:r w:rsidRPr="002E59AD">
        <w:rPr>
          <w:sz w:val="28"/>
          <w:szCs w:val="28"/>
        </w:rPr>
        <w:t xml:space="preserve"> </w:t>
      </w:r>
      <w:r w:rsidRPr="00E70A25">
        <w:rPr>
          <w:sz w:val="28"/>
          <w:szCs w:val="28"/>
        </w:rPr>
        <w:t>настоящего Порядка, основанное на заключениях органов исполнительной власти</w:t>
      </w:r>
      <w:r>
        <w:rPr>
          <w:sz w:val="28"/>
          <w:szCs w:val="28"/>
        </w:rPr>
        <w:t xml:space="preserve"> Челябинской области</w:t>
      </w:r>
      <w:r w:rsidRPr="00E70A25">
        <w:rPr>
          <w:sz w:val="28"/>
          <w:szCs w:val="28"/>
        </w:rPr>
        <w:t>.</w:t>
      </w:r>
    </w:p>
    <w:p w:rsidR="001B0A99" w:rsidRPr="00E70A25" w:rsidRDefault="001B0A99" w:rsidP="001B0A99">
      <w:pPr>
        <w:widowControl w:val="0"/>
        <w:autoSpaceDE w:val="0"/>
        <w:autoSpaceDN w:val="0"/>
        <w:adjustRightInd w:val="0"/>
        <w:rPr>
          <w:sz w:val="28"/>
          <w:szCs w:val="28"/>
        </w:rPr>
      </w:pPr>
      <w:r w:rsidRPr="00E70A25">
        <w:rPr>
          <w:sz w:val="28"/>
          <w:szCs w:val="28"/>
        </w:rPr>
        <w:t>4.1</w:t>
      </w:r>
      <w:r>
        <w:rPr>
          <w:sz w:val="28"/>
          <w:szCs w:val="28"/>
        </w:rPr>
        <w:t>0</w:t>
      </w:r>
      <w:r w:rsidRPr="00E70A25">
        <w:rPr>
          <w:sz w:val="28"/>
          <w:szCs w:val="28"/>
        </w:rPr>
        <w:t xml:space="preserve">. </w:t>
      </w:r>
      <w:r>
        <w:rPr>
          <w:sz w:val="28"/>
          <w:szCs w:val="28"/>
        </w:rPr>
        <w:t>Комиссия по инвестициям</w:t>
      </w:r>
      <w:r w:rsidRPr="00E70A25">
        <w:rPr>
          <w:sz w:val="28"/>
          <w:szCs w:val="28"/>
        </w:rPr>
        <w:t xml:space="preserve"> рассматривает концепцию и заключение </w:t>
      </w:r>
      <w:r>
        <w:rPr>
          <w:sz w:val="28"/>
          <w:szCs w:val="28"/>
        </w:rPr>
        <w:t>Минэкономразвития</w:t>
      </w:r>
      <w:r w:rsidRPr="00E70A25">
        <w:rPr>
          <w:sz w:val="28"/>
          <w:szCs w:val="28"/>
        </w:rPr>
        <w:t xml:space="preserve"> и принимает одно из следующих решений:</w:t>
      </w:r>
    </w:p>
    <w:p w:rsidR="001B0A99" w:rsidRPr="00E70A25" w:rsidRDefault="001B0A99" w:rsidP="001B0A99">
      <w:pPr>
        <w:widowControl w:val="0"/>
        <w:autoSpaceDE w:val="0"/>
        <w:autoSpaceDN w:val="0"/>
        <w:adjustRightInd w:val="0"/>
        <w:rPr>
          <w:sz w:val="28"/>
          <w:szCs w:val="28"/>
        </w:rPr>
      </w:pPr>
      <w:bookmarkStart w:id="9" w:name="Par106"/>
      <w:bookmarkEnd w:id="9"/>
      <w:r w:rsidRPr="00E70A25">
        <w:rPr>
          <w:sz w:val="28"/>
          <w:szCs w:val="28"/>
        </w:rPr>
        <w:t>а) о разработке паспорта, ТЭО и конкурсной документации проекта ГЧП, назначении куратора, а также при необходимости об условиях подготовки проекта ГЧП;</w:t>
      </w:r>
    </w:p>
    <w:p w:rsidR="001B0A99" w:rsidRPr="00E70A25" w:rsidRDefault="001B0A99" w:rsidP="001B0A99">
      <w:pPr>
        <w:widowControl w:val="0"/>
        <w:autoSpaceDE w:val="0"/>
        <w:autoSpaceDN w:val="0"/>
        <w:adjustRightInd w:val="0"/>
        <w:rPr>
          <w:sz w:val="28"/>
          <w:szCs w:val="28"/>
        </w:rPr>
      </w:pPr>
      <w:bookmarkStart w:id="10" w:name="Par107"/>
      <w:bookmarkEnd w:id="10"/>
      <w:r w:rsidRPr="00E70A25">
        <w:rPr>
          <w:sz w:val="28"/>
          <w:szCs w:val="28"/>
        </w:rPr>
        <w:t>б) о направлении документов по проекту ГЧП на доработку с дальнейшим повторным рассмотрением проекта;</w:t>
      </w:r>
    </w:p>
    <w:p w:rsidR="001B0A99" w:rsidRPr="00E70A25" w:rsidRDefault="001B0A99" w:rsidP="001B0A99">
      <w:pPr>
        <w:widowControl w:val="0"/>
        <w:autoSpaceDE w:val="0"/>
        <w:autoSpaceDN w:val="0"/>
        <w:adjustRightInd w:val="0"/>
        <w:rPr>
          <w:sz w:val="28"/>
          <w:szCs w:val="28"/>
        </w:rPr>
      </w:pPr>
      <w:r w:rsidRPr="00E70A25">
        <w:rPr>
          <w:sz w:val="28"/>
          <w:szCs w:val="28"/>
        </w:rPr>
        <w:t>в) об отказе в подготовке проекта ГЧП.</w:t>
      </w:r>
    </w:p>
    <w:p w:rsidR="001B0A99" w:rsidRPr="00E70A25" w:rsidRDefault="001B0A99" w:rsidP="001B0A99">
      <w:pPr>
        <w:widowControl w:val="0"/>
        <w:autoSpaceDE w:val="0"/>
        <w:autoSpaceDN w:val="0"/>
        <w:adjustRightInd w:val="0"/>
        <w:rPr>
          <w:sz w:val="28"/>
          <w:szCs w:val="28"/>
        </w:rPr>
      </w:pPr>
      <w:r w:rsidRPr="00E70A25">
        <w:rPr>
          <w:sz w:val="28"/>
          <w:szCs w:val="28"/>
        </w:rPr>
        <w:t>4.1</w:t>
      </w:r>
      <w:r>
        <w:rPr>
          <w:sz w:val="28"/>
          <w:szCs w:val="28"/>
        </w:rPr>
        <w:t>1</w:t>
      </w:r>
      <w:r w:rsidRPr="00E70A25">
        <w:rPr>
          <w:sz w:val="28"/>
          <w:szCs w:val="28"/>
        </w:rPr>
        <w:t xml:space="preserve">. Публичный инициатор по результатам принятого </w:t>
      </w:r>
      <w:r>
        <w:rPr>
          <w:sz w:val="28"/>
          <w:szCs w:val="28"/>
        </w:rPr>
        <w:t>Комиссией по инвестициям</w:t>
      </w:r>
      <w:r w:rsidRPr="00E70A25">
        <w:rPr>
          <w:sz w:val="28"/>
          <w:szCs w:val="28"/>
        </w:rPr>
        <w:t xml:space="preserve"> решения в соответствии с </w:t>
      </w:r>
      <w:hyperlink w:anchor="Par106" w:history="1">
        <w:r w:rsidRPr="00C67A3B">
          <w:rPr>
            <w:sz w:val="28"/>
            <w:szCs w:val="28"/>
          </w:rPr>
          <w:t xml:space="preserve">подпунктом </w:t>
        </w:r>
        <w:r>
          <w:rPr>
            <w:sz w:val="28"/>
            <w:szCs w:val="28"/>
          </w:rPr>
          <w:t>«</w:t>
        </w:r>
        <w:r w:rsidRPr="00C67A3B">
          <w:rPr>
            <w:sz w:val="28"/>
            <w:szCs w:val="28"/>
          </w:rPr>
          <w:t>а</w:t>
        </w:r>
        <w:r>
          <w:rPr>
            <w:sz w:val="28"/>
            <w:szCs w:val="28"/>
          </w:rPr>
          <w:t>»</w:t>
        </w:r>
        <w:r w:rsidRPr="00C67A3B">
          <w:rPr>
            <w:sz w:val="28"/>
            <w:szCs w:val="28"/>
          </w:rPr>
          <w:t xml:space="preserve"> пункта 4.1</w:t>
        </w:r>
      </w:hyperlink>
      <w:r w:rsidRPr="00C67A3B">
        <w:rPr>
          <w:sz w:val="28"/>
          <w:szCs w:val="28"/>
        </w:rPr>
        <w:t>0</w:t>
      </w:r>
      <w:r w:rsidRPr="00E70A25">
        <w:rPr>
          <w:sz w:val="28"/>
          <w:szCs w:val="28"/>
        </w:rPr>
        <w:t xml:space="preserve"> настоящего Порядка в течение семи рабочих дней готовит проект распоряжения Правительства </w:t>
      </w:r>
      <w:r>
        <w:rPr>
          <w:sz w:val="28"/>
          <w:szCs w:val="28"/>
        </w:rPr>
        <w:t>Челябинской области</w:t>
      </w:r>
      <w:r w:rsidRPr="00E70A25">
        <w:rPr>
          <w:sz w:val="28"/>
          <w:szCs w:val="28"/>
        </w:rPr>
        <w:t xml:space="preserve"> о подготовке паспорта, ТЭО и конкурсной документации проекта ГЧП.</w:t>
      </w:r>
    </w:p>
    <w:p w:rsidR="001B0A99" w:rsidRPr="00E70A25" w:rsidRDefault="001B0A99" w:rsidP="001B0A99">
      <w:pPr>
        <w:widowControl w:val="0"/>
        <w:autoSpaceDE w:val="0"/>
        <w:autoSpaceDN w:val="0"/>
        <w:adjustRightInd w:val="0"/>
        <w:rPr>
          <w:sz w:val="28"/>
          <w:szCs w:val="28"/>
        </w:rPr>
      </w:pPr>
      <w:r w:rsidRPr="00E70A25">
        <w:rPr>
          <w:sz w:val="28"/>
          <w:szCs w:val="28"/>
        </w:rPr>
        <w:t>4.1</w:t>
      </w:r>
      <w:r>
        <w:rPr>
          <w:sz w:val="28"/>
          <w:szCs w:val="28"/>
        </w:rPr>
        <w:t>2</w:t>
      </w:r>
      <w:r w:rsidRPr="00E70A25">
        <w:rPr>
          <w:sz w:val="28"/>
          <w:szCs w:val="28"/>
        </w:rPr>
        <w:t xml:space="preserve">. В случае принятия решения </w:t>
      </w:r>
      <w:r>
        <w:rPr>
          <w:sz w:val="28"/>
          <w:szCs w:val="28"/>
        </w:rPr>
        <w:t>К</w:t>
      </w:r>
      <w:r w:rsidRPr="00E70A25">
        <w:rPr>
          <w:sz w:val="28"/>
          <w:szCs w:val="28"/>
        </w:rPr>
        <w:t>омиссией</w:t>
      </w:r>
      <w:r>
        <w:rPr>
          <w:sz w:val="28"/>
          <w:szCs w:val="28"/>
        </w:rPr>
        <w:t xml:space="preserve"> по инвестициям</w:t>
      </w:r>
      <w:r w:rsidRPr="00E70A25">
        <w:rPr>
          <w:sz w:val="28"/>
          <w:szCs w:val="28"/>
        </w:rPr>
        <w:t xml:space="preserve"> в соответствии с </w:t>
      </w:r>
      <w:hyperlink w:anchor="Par107" w:history="1">
        <w:r w:rsidRPr="00C67A3B">
          <w:rPr>
            <w:sz w:val="28"/>
            <w:szCs w:val="28"/>
          </w:rPr>
          <w:t xml:space="preserve">подпунктом </w:t>
        </w:r>
        <w:r>
          <w:rPr>
            <w:sz w:val="28"/>
            <w:szCs w:val="28"/>
          </w:rPr>
          <w:t>«</w:t>
        </w:r>
        <w:r w:rsidRPr="00C67A3B">
          <w:rPr>
            <w:sz w:val="28"/>
            <w:szCs w:val="28"/>
          </w:rPr>
          <w:t>б</w:t>
        </w:r>
        <w:r>
          <w:rPr>
            <w:sz w:val="28"/>
            <w:szCs w:val="28"/>
          </w:rPr>
          <w:t>»</w:t>
        </w:r>
        <w:r w:rsidRPr="00C67A3B">
          <w:rPr>
            <w:sz w:val="28"/>
            <w:szCs w:val="28"/>
          </w:rPr>
          <w:t xml:space="preserve"> пункта 4.1</w:t>
        </w:r>
      </w:hyperlink>
      <w:r w:rsidRPr="00C67A3B">
        <w:rPr>
          <w:sz w:val="28"/>
          <w:szCs w:val="28"/>
        </w:rPr>
        <w:t>0</w:t>
      </w:r>
      <w:r w:rsidRPr="00E70A25">
        <w:rPr>
          <w:sz w:val="28"/>
          <w:szCs w:val="28"/>
        </w:rPr>
        <w:t xml:space="preserve"> настоящего Порядка публичный инициатор проводит необходимую доработку и/или вносит изменения и повторно представляет документы в соответствии с </w:t>
      </w:r>
      <w:hyperlink w:anchor="Par88" w:history="1">
        <w:r w:rsidRPr="00C67A3B">
          <w:rPr>
            <w:sz w:val="28"/>
            <w:szCs w:val="28"/>
          </w:rPr>
          <w:t>пунктом 4.3</w:t>
        </w:r>
      </w:hyperlink>
      <w:r w:rsidRPr="00E70A25">
        <w:rPr>
          <w:sz w:val="28"/>
          <w:szCs w:val="28"/>
        </w:rPr>
        <w:t xml:space="preserve"> настоящего Порядка в </w:t>
      </w:r>
      <w:r>
        <w:rPr>
          <w:sz w:val="28"/>
          <w:szCs w:val="28"/>
        </w:rPr>
        <w:t>Минэкономразвития</w:t>
      </w:r>
      <w:r w:rsidRPr="00E70A25">
        <w:rPr>
          <w:sz w:val="28"/>
          <w:szCs w:val="28"/>
        </w:rPr>
        <w:t xml:space="preserve"> для проведения экспертизы.</w:t>
      </w:r>
    </w:p>
    <w:p w:rsidR="001B0A99" w:rsidRPr="00E70A25" w:rsidRDefault="001B0A99" w:rsidP="001B0A99">
      <w:pPr>
        <w:widowControl w:val="0"/>
        <w:autoSpaceDE w:val="0"/>
        <w:autoSpaceDN w:val="0"/>
        <w:adjustRightInd w:val="0"/>
        <w:rPr>
          <w:sz w:val="28"/>
          <w:szCs w:val="28"/>
        </w:rPr>
      </w:pPr>
    </w:p>
    <w:p w:rsidR="001B0A99" w:rsidRPr="00E70A25" w:rsidRDefault="001B0A99" w:rsidP="001B0A99">
      <w:pPr>
        <w:widowControl w:val="0"/>
        <w:autoSpaceDE w:val="0"/>
        <w:autoSpaceDN w:val="0"/>
        <w:adjustRightInd w:val="0"/>
        <w:jc w:val="center"/>
        <w:outlineLvl w:val="1"/>
        <w:rPr>
          <w:sz w:val="28"/>
          <w:szCs w:val="28"/>
        </w:rPr>
      </w:pPr>
      <w:bookmarkStart w:id="11" w:name="Par112"/>
      <w:bookmarkEnd w:id="11"/>
      <w:r w:rsidRPr="00E70A25">
        <w:rPr>
          <w:sz w:val="28"/>
          <w:szCs w:val="28"/>
        </w:rPr>
        <w:t>5. П</w:t>
      </w:r>
      <w:r>
        <w:rPr>
          <w:sz w:val="28"/>
          <w:szCs w:val="28"/>
        </w:rPr>
        <w:t>одготовка паспорта, ТЭО и конкурсной документации проекта ГЧП</w:t>
      </w:r>
    </w:p>
    <w:p w:rsidR="001B0A99" w:rsidRPr="00E70A25" w:rsidRDefault="001B0A99" w:rsidP="001B0A99">
      <w:pPr>
        <w:widowControl w:val="0"/>
        <w:autoSpaceDE w:val="0"/>
        <w:autoSpaceDN w:val="0"/>
        <w:adjustRightInd w:val="0"/>
        <w:rPr>
          <w:sz w:val="28"/>
          <w:szCs w:val="28"/>
        </w:rPr>
      </w:pPr>
    </w:p>
    <w:p w:rsidR="001B0A99" w:rsidRPr="00E70A25" w:rsidRDefault="001B0A99" w:rsidP="001B0A99">
      <w:pPr>
        <w:widowControl w:val="0"/>
        <w:autoSpaceDE w:val="0"/>
        <w:autoSpaceDN w:val="0"/>
        <w:adjustRightInd w:val="0"/>
        <w:rPr>
          <w:sz w:val="28"/>
          <w:szCs w:val="28"/>
        </w:rPr>
      </w:pPr>
      <w:bookmarkStart w:id="12" w:name="Par115"/>
      <w:bookmarkEnd w:id="12"/>
      <w:r w:rsidRPr="00E70A25">
        <w:rPr>
          <w:sz w:val="28"/>
          <w:szCs w:val="28"/>
        </w:rPr>
        <w:t xml:space="preserve">5.1. Подготовка паспорта, ТЭО и конкурсной документации осуществляется куратором за счет и в пределах средств, предусмотренных ему бюджетом </w:t>
      </w:r>
      <w:r>
        <w:rPr>
          <w:sz w:val="28"/>
          <w:szCs w:val="28"/>
        </w:rPr>
        <w:t>Челябинской области</w:t>
      </w:r>
      <w:r w:rsidRPr="00E70A25">
        <w:rPr>
          <w:sz w:val="28"/>
          <w:szCs w:val="28"/>
        </w:rPr>
        <w:t xml:space="preserve"> на соответствующий финансовый год и плановый период.</w:t>
      </w:r>
    </w:p>
    <w:p w:rsidR="001B0A99" w:rsidRPr="00E70A25" w:rsidRDefault="001B0A99" w:rsidP="001B0A99">
      <w:pPr>
        <w:widowControl w:val="0"/>
        <w:autoSpaceDE w:val="0"/>
        <w:autoSpaceDN w:val="0"/>
        <w:adjustRightInd w:val="0"/>
        <w:rPr>
          <w:sz w:val="28"/>
          <w:szCs w:val="28"/>
        </w:rPr>
      </w:pPr>
      <w:r w:rsidRPr="00E70A25">
        <w:rPr>
          <w:sz w:val="28"/>
          <w:szCs w:val="28"/>
        </w:rPr>
        <w:t xml:space="preserve">5.2. Состав комиссии по проведению конкурса на право заключения соглашения ГЧП (далее - конкурсная комиссия) определяется куратором с учетом предложений </w:t>
      </w:r>
      <w:r>
        <w:rPr>
          <w:sz w:val="28"/>
          <w:szCs w:val="28"/>
        </w:rPr>
        <w:t>Минэкономразвития</w:t>
      </w:r>
      <w:r w:rsidRPr="00E70A25">
        <w:rPr>
          <w:sz w:val="28"/>
          <w:szCs w:val="28"/>
        </w:rPr>
        <w:t xml:space="preserve">, органов исполнительной власти </w:t>
      </w:r>
      <w:r>
        <w:rPr>
          <w:sz w:val="28"/>
          <w:szCs w:val="28"/>
        </w:rPr>
        <w:t xml:space="preserve">Челябинской области </w:t>
      </w:r>
      <w:r w:rsidRPr="00E70A25">
        <w:rPr>
          <w:sz w:val="28"/>
          <w:szCs w:val="28"/>
        </w:rPr>
        <w:t xml:space="preserve">и органов местного самоуправления муниципальных районов и городских округов </w:t>
      </w:r>
      <w:r>
        <w:rPr>
          <w:sz w:val="28"/>
          <w:szCs w:val="28"/>
        </w:rPr>
        <w:t>Челябинской области</w:t>
      </w:r>
      <w:r w:rsidRPr="00E70A25">
        <w:rPr>
          <w:sz w:val="28"/>
          <w:szCs w:val="28"/>
        </w:rPr>
        <w:t>, заинтересованных в реализации данного проекта ГЧП.</w:t>
      </w:r>
    </w:p>
    <w:p w:rsidR="001B0A99" w:rsidRPr="00E70A25" w:rsidRDefault="001B0A99" w:rsidP="001B0A99">
      <w:pPr>
        <w:widowControl w:val="0"/>
        <w:autoSpaceDE w:val="0"/>
        <w:autoSpaceDN w:val="0"/>
        <w:adjustRightInd w:val="0"/>
        <w:rPr>
          <w:sz w:val="28"/>
          <w:szCs w:val="28"/>
        </w:rPr>
      </w:pPr>
      <w:bookmarkStart w:id="13" w:name="Par117"/>
      <w:bookmarkEnd w:id="13"/>
      <w:r w:rsidRPr="00E70A25">
        <w:rPr>
          <w:sz w:val="28"/>
          <w:szCs w:val="28"/>
        </w:rPr>
        <w:t xml:space="preserve">5.3. В случае заключения соглашения ГЧП без проведения конкурса в соответствии с законодательством вместо конкурсной документации проекта </w:t>
      </w:r>
      <w:r w:rsidRPr="00E70A25">
        <w:rPr>
          <w:sz w:val="28"/>
          <w:szCs w:val="28"/>
        </w:rPr>
        <w:lastRenderedPageBreak/>
        <w:t>ГЧП разрабатывается план-график проведения переговоров с потенциальным частным партнером.</w:t>
      </w:r>
    </w:p>
    <w:p w:rsidR="001B0A99" w:rsidRPr="00E70A25" w:rsidRDefault="001B0A99" w:rsidP="001B0A99">
      <w:pPr>
        <w:widowControl w:val="0"/>
        <w:autoSpaceDE w:val="0"/>
        <w:autoSpaceDN w:val="0"/>
        <w:adjustRightInd w:val="0"/>
        <w:rPr>
          <w:sz w:val="28"/>
          <w:szCs w:val="28"/>
        </w:rPr>
      </w:pPr>
      <w:r w:rsidRPr="00E70A25">
        <w:rPr>
          <w:sz w:val="28"/>
          <w:szCs w:val="28"/>
        </w:rPr>
        <w:t xml:space="preserve">5.4. В случае получения на этапах разработки ТЭО проекта ГЧП данных, свидетельствующих о невозможности или неэффективности реализации проекта ГЧП с участием </w:t>
      </w:r>
      <w:r>
        <w:rPr>
          <w:sz w:val="28"/>
          <w:szCs w:val="28"/>
        </w:rPr>
        <w:t>Челябинской области</w:t>
      </w:r>
      <w:r w:rsidRPr="00E70A25">
        <w:rPr>
          <w:sz w:val="28"/>
          <w:szCs w:val="28"/>
        </w:rPr>
        <w:t xml:space="preserve"> либо о возникновении причин, препятствующих реализации проекта ГЧП, куратор направляет в </w:t>
      </w:r>
      <w:r>
        <w:rPr>
          <w:sz w:val="28"/>
          <w:szCs w:val="28"/>
        </w:rPr>
        <w:t>Минэкономразвития</w:t>
      </w:r>
      <w:r w:rsidRPr="00E70A25">
        <w:rPr>
          <w:sz w:val="28"/>
          <w:szCs w:val="28"/>
        </w:rPr>
        <w:t xml:space="preserve"> соответствующее обращение о прекращении разработки проекта ГЧП и исключении его из реестра ГЧП с приложением материалов, свидетельствующих о невозможности или неэффективности реализации проекта ГЧП или о возникновении причин, препятствующих реализации проекта ГЧП.</w:t>
      </w:r>
    </w:p>
    <w:p w:rsidR="001B0A99" w:rsidRPr="00E70A25" w:rsidRDefault="001B0A99" w:rsidP="001B0A99">
      <w:pPr>
        <w:widowControl w:val="0"/>
        <w:autoSpaceDE w:val="0"/>
        <w:autoSpaceDN w:val="0"/>
        <w:adjustRightInd w:val="0"/>
        <w:rPr>
          <w:sz w:val="28"/>
          <w:szCs w:val="28"/>
        </w:rPr>
      </w:pPr>
      <w:r w:rsidRPr="00E70A25">
        <w:rPr>
          <w:sz w:val="28"/>
          <w:szCs w:val="28"/>
        </w:rPr>
        <w:t xml:space="preserve">5.5. Для обеспечения качественной подготовки документов, указанных в </w:t>
      </w:r>
      <w:hyperlink w:anchor="Par115" w:history="1">
        <w:r w:rsidRPr="00C67A3B">
          <w:rPr>
            <w:sz w:val="28"/>
            <w:szCs w:val="28"/>
          </w:rPr>
          <w:t>пункте 5.1</w:t>
        </w:r>
      </w:hyperlink>
      <w:r w:rsidRPr="00E70A25">
        <w:rPr>
          <w:sz w:val="28"/>
          <w:szCs w:val="28"/>
        </w:rPr>
        <w:t xml:space="preserve"> настоящего Порядка, куратор может привлекать специалистов:</w:t>
      </w:r>
    </w:p>
    <w:p w:rsidR="001B0A99" w:rsidRPr="00E70A25" w:rsidRDefault="001B0A99" w:rsidP="001B0A99">
      <w:pPr>
        <w:widowControl w:val="0"/>
        <w:autoSpaceDE w:val="0"/>
        <w:autoSpaceDN w:val="0"/>
        <w:adjustRightInd w:val="0"/>
        <w:rPr>
          <w:sz w:val="28"/>
          <w:szCs w:val="28"/>
        </w:rPr>
      </w:pPr>
      <w:r w:rsidRPr="00E70A25">
        <w:rPr>
          <w:sz w:val="28"/>
          <w:szCs w:val="28"/>
        </w:rPr>
        <w:t xml:space="preserve">а) федеральных </w:t>
      </w:r>
      <w:r>
        <w:rPr>
          <w:sz w:val="28"/>
          <w:szCs w:val="28"/>
        </w:rPr>
        <w:t xml:space="preserve">органов </w:t>
      </w:r>
      <w:r w:rsidRPr="00E70A25">
        <w:rPr>
          <w:sz w:val="28"/>
          <w:szCs w:val="28"/>
        </w:rPr>
        <w:t>и органов исполнительной власти</w:t>
      </w:r>
      <w:r>
        <w:rPr>
          <w:sz w:val="28"/>
          <w:szCs w:val="28"/>
        </w:rPr>
        <w:t xml:space="preserve"> Челябинской области</w:t>
      </w:r>
      <w:r w:rsidRPr="00E70A25">
        <w:rPr>
          <w:sz w:val="28"/>
          <w:szCs w:val="28"/>
        </w:rPr>
        <w:t>;</w:t>
      </w:r>
    </w:p>
    <w:p w:rsidR="001B0A99" w:rsidRPr="00E70A25" w:rsidRDefault="001B0A99" w:rsidP="001B0A99">
      <w:pPr>
        <w:widowControl w:val="0"/>
        <w:autoSpaceDE w:val="0"/>
        <w:autoSpaceDN w:val="0"/>
        <w:adjustRightInd w:val="0"/>
        <w:rPr>
          <w:sz w:val="28"/>
          <w:szCs w:val="28"/>
        </w:rPr>
      </w:pPr>
      <w:r w:rsidRPr="00E70A25">
        <w:rPr>
          <w:sz w:val="28"/>
          <w:szCs w:val="28"/>
        </w:rPr>
        <w:t xml:space="preserve">б) органов местного самоуправления муниципальных районов и городских округов </w:t>
      </w:r>
      <w:r>
        <w:rPr>
          <w:sz w:val="28"/>
          <w:szCs w:val="28"/>
        </w:rPr>
        <w:t>Челябинской области</w:t>
      </w:r>
      <w:r w:rsidRPr="00E70A25">
        <w:rPr>
          <w:sz w:val="28"/>
          <w:szCs w:val="28"/>
        </w:rPr>
        <w:t>, на территории которых реализуется проект ГЧП;</w:t>
      </w:r>
    </w:p>
    <w:p w:rsidR="001B0A99" w:rsidRPr="00E70A25" w:rsidRDefault="001B0A99" w:rsidP="001B0A99">
      <w:pPr>
        <w:widowControl w:val="0"/>
        <w:autoSpaceDE w:val="0"/>
        <w:autoSpaceDN w:val="0"/>
        <w:adjustRightInd w:val="0"/>
        <w:rPr>
          <w:sz w:val="28"/>
          <w:szCs w:val="28"/>
        </w:rPr>
      </w:pPr>
      <w:r w:rsidRPr="00E70A25">
        <w:rPr>
          <w:sz w:val="28"/>
          <w:szCs w:val="28"/>
        </w:rPr>
        <w:t>в) консультантов и уполномоченных государственных организаций, оказывающих услуги в сфере инвестиционной деятельности.</w:t>
      </w:r>
    </w:p>
    <w:p w:rsidR="001B0A99" w:rsidRPr="00E70A25" w:rsidRDefault="001B0A99" w:rsidP="001B0A99">
      <w:pPr>
        <w:widowControl w:val="0"/>
        <w:autoSpaceDE w:val="0"/>
        <w:autoSpaceDN w:val="0"/>
        <w:adjustRightInd w:val="0"/>
        <w:rPr>
          <w:sz w:val="28"/>
          <w:szCs w:val="28"/>
        </w:rPr>
      </w:pPr>
      <w:r w:rsidRPr="00E70A25">
        <w:rPr>
          <w:sz w:val="28"/>
          <w:szCs w:val="28"/>
        </w:rPr>
        <w:t xml:space="preserve">5.6. Куратор представляет документы, указанные в </w:t>
      </w:r>
      <w:hyperlink w:anchor="Par115" w:history="1">
        <w:r w:rsidRPr="00C67A3B">
          <w:rPr>
            <w:sz w:val="28"/>
            <w:szCs w:val="28"/>
          </w:rPr>
          <w:t>пункте 5.1</w:t>
        </w:r>
      </w:hyperlink>
      <w:r w:rsidRPr="00E70A25">
        <w:rPr>
          <w:sz w:val="28"/>
          <w:szCs w:val="28"/>
        </w:rPr>
        <w:t xml:space="preserve"> настоящего Порядка, в </w:t>
      </w:r>
      <w:r>
        <w:rPr>
          <w:sz w:val="28"/>
          <w:szCs w:val="28"/>
        </w:rPr>
        <w:t>Минэкономразвития</w:t>
      </w:r>
      <w:r w:rsidRPr="00E70A25">
        <w:rPr>
          <w:sz w:val="28"/>
          <w:szCs w:val="28"/>
        </w:rPr>
        <w:t xml:space="preserve"> для проведения экспертизы в двух экземплярах на бумажном носителе и в одном экземпляре в электронном виде.</w:t>
      </w:r>
    </w:p>
    <w:p w:rsidR="001B0A99" w:rsidRPr="00E70A25" w:rsidRDefault="001B0A99" w:rsidP="001B0A99">
      <w:pPr>
        <w:widowControl w:val="0"/>
        <w:autoSpaceDE w:val="0"/>
        <w:autoSpaceDN w:val="0"/>
        <w:adjustRightInd w:val="0"/>
        <w:rPr>
          <w:sz w:val="28"/>
          <w:szCs w:val="28"/>
        </w:rPr>
      </w:pPr>
      <w:r w:rsidRPr="00E70A25">
        <w:rPr>
          <w:sz w:val="28"/>
          <w:szCs w:val="28"/>
        </w:rPr>
        <w:t xml:space="preserve">5.7. </w:t>
      </w:r>
      <w:r>
        <w:rPr>
          <w:sz w:val="28"/>
          <w:szCs w:val="28"/>
        </w:rPr>
        <w:t>Минэкономразвития</w:t>
      </w:r>
      <w:r w:rsidRPr="00E70A25">
        <w:rPr>
          <w:sz w:val="28"/>
          <w:szCs w:val="28"/>
        </w:rPr>
        <w:t xml:space="preserve"> в течение пяти рабочих дней со дня поступления документов, указанных в </w:t>
      </w:r>
      <w:hyperlink w:anchor="Par115" w:history="1">
        <w:r w:rsidRPr="00C67A3B">
          <w:rPr>
            <w:sz w:val="28"/>
            <w:szCs w:val="28"/>
          </w:rPr>
          <w:t>пункте 5.1</w:t>
        </w:r>
      </w:hyperlink>
      <w:r w:rsidRPr="00E70A25">
        <w:rPr>
          <w:sz w:val="28"/>
          <w:szCs w:val="28"/>
        </w:rPr>
        <w:t xml:space="preserve"> настоящего Порядка, направляет их в заинтересованные органы исполнительной власти </w:t>
      </w:r>
      <w:r>
        <w:rPr>
          <w:sz w:val="28"/>
          <w:szCs w:val="28"/>
        </w:rPr>
        <w:t xml:space="preserve">Челябинской области </w:t>
      </w:r>
      <w:r w:rsidRPr="00E70A25">
        <w:rPr>
          <w:sz w:val="28"/>
          <w:szCs w:val="28"/>
        </w:rPr>
        <w:t>и подведомственные организации для проведения экспертизы.</w:t>
      </w:r>
    </w:p>
    <w:p w:rsidR="001B0A99" w:rsidRPr="00E70A25" w:rsidRDefault="001B0A99" w:rsidP="001B0A99">
      <w:pPr>
        <w:widowControl w:val="0"/>
        <w:autoSpaceDE w:val="0"/>
        <w:autoSpaceDN w:val="0"/>
        <w:adjustRightInd w:val="0"/>
        <w:rPr>
          <w:sz w:val="28"/>
          <w:szCs w:val="28"/>
        </w:rPr>
      </w:pPr>
      <w:r w:rsidRPr="00E70A25">
        <w:rPr>
          <w:sz w:val="28"/>
          <w:szCs w:val="28"/>
        </w:rPr>
        <w:t xml:space="preserve">5.8. Экспертиза документов, указанных в </w:t>
      </w:r>
      <w:hyperlink w:anchor="Par115" w:history="1">
        <w:r w:rsidRPr="00C67A3B">
          <w:rPr>
            <w:sz w:val="28"/>
            <w:szCs w:val="28"/>
          </w:rPr>
          <w:t>пункте 5.1</w:t>
        </w:r>
      </w:hyperlink>
      <w:r w:rsidRPr="00E70A25">
        <w:rPr>
          <w:sz w:val="28"/>
          <w:szCs w:val="28"/>
        </w:rPr>
        <w:t xml:space="preserve"> настоящего Порядка, проводится в целях исключения реализации проектов ГЧП, не обеспечивающих наиболее эффективного использования имущества </w:t>
      </w:r>
      <w:r>
        <w:rPr>
          <w:sz w:val="28"/>
          <w:szCs w:val="28"/>
        </w:rPr>
        <w:t>Челябинской области</w:t>
      </w:r>
      <w:r w:rsidRPr="00E70A25">
        <w:rPr>
          <w:sz w:val="28"/>
          <w:szCs w:val="28"/>
        </w:rPr>
        <w:t xml:space="preserve">, муниципального образования </w:t>
      </w:r>
      <w:r>
        <w:rPr>
          <w:sz w:val="28"/>
          <w:szCs w:val="28"/>
        </w:rPr>
        <w:t>Челябинской области</w:t>
      </w:r>
      <w:r w:rsidRPr="00E70A25">
        <w:rPr>
          <w:sz w:val="28"/>
          <w:szCs w:val="28"/>
        </w:rPr>
        <w:t xml:space="preserve"> и/или эффективного расходования бюджетных средств. Экспертиза осуществляется с целью определения наличия основания для принятия решения о реализации проекта ГЧП путем участия </w:t>
      </w:r>
      <w:r>
        <w:rPr>
          <w:sz w:val="28"/>
          <w:szCs w:val="28"/>
        </w:rPr>
        <w:t>Челябинской области</w:t>
      </w:r>
      <w:r w:rsidRPr="00E70A25">
        <w:rPr>
          <w:sz w:val="28"/>
          <w:szCs w:val="28"/>
        </w:rPr>
        <w:t>.</w:t>
      </w:r>
    </w:p>
    <w:p w:rsidR="001B0A99" w:rsidRPr="00E70A25" w:rsidRDefault="001B0A99" w:rsidP="001B0A99">
      <w:pPr>
        <w:widowControl w:val="0"/>
        <w:autoSpaceDE w:val="0"/>
        <w:autoSpaceDN w:val="0"/>
        <w:adjustRightInd w:val="0"/>
        <w:rPr>
          <w:sz w:val="28"/>
          <w:szCs w:val="28"/>
        </w:rPr>
      </w:pPr>
      <w:r w:rsidRPr="00E70A25">
        <w:rPr>
          <w:sz w:val="28"/>
          <w:szCs w:val="28"/>
        </w:rPr>
        <w:t>5.9. Экспертиза включает в себя:</w:t>
      </w:r>
    </w:p>
    <w:p w:rsidR="001B0A99" w:rsidRPr="00E70A25" w:rsidRDefault="001B0A99" w:rsidP="001B0A99">
      <w:pPr>
        <w:widowControl w:val="0"/>
        <w:autoSpaceDE w:val="0"/>
        <w:autoSpaceDN w:val="0"/>
        <w:adjustRightInd w:val="0"/>
        <w:rPr>
          <w:sz w:val="28"/>
          <w:szCs w:val="28"/>
        </w:rPr>
      </w:pPr>
      <w:r w:rsidRPr="00E70A25">
        <w:rPr>
          <w:sz w:val="28"/>
          <w:szCs w:val="28"/>
        </w:rPr>
        <w:t>а) проверку корректности осуществленных расчетов, полноты и достоверности данных;</w:t>
      </w:r>
    </w:p>
    <w:p w:rsidR="001B0A99" w:rsidRPr="00E70A25" w:rsidRDefault="001B0A99" w:rsidP="001B0A99">
      <w:pPr>
        <w:widowControl w:val="0"/>
        <w:autoSpaceDE w:val="0"/>
        <w:autoSpaceDN w:val="0"/>
        <w:adjustRightInd w:val="0"/>
        <w:rPr>
          <w:sz w:val="28"/>
          <w:szCs w:val="28"/>
        </w:rPr>
      </w:pPr>
      <w:r w:rsidRPr="00E70A25">
        <w:rPr>
          <w:sz w:val="28"/>
          <w:szCs w:val="28"/>
        </w:rPr>
        <w:t>б) оценку в пределах компетенции органов исполнительной власти</w:t>
      </w:r>
      <w:r>
        <w:rPr>
          <w:sz w:val="28"/>
          <w:szCs w:val="28"/>
        </w:rPr>
        <w:t xml:space="preserve"> Челябинской области</w:t>
      </w:r>
      <w:r w:rsidRPr="00E70A25">
        <w:rPr>
          <w:sz w:val="28"/>
          <w:szCs w:val="28"/>
        </w:rPr>
        <w:t>:</w:t>
      </w:r>
    </w:p>
    <w:p w:rsidR="001B0A99" w:rsidRPr="00E70A25" w:rsidRDefault="001B0A99" w:rsidP="001B0A99">
      <w:pPr>
        <w:widowControl w:val="0"/>
        <w:autoSpaceDE w:val="0"/>
        <w:autoSpaceDN w:val="0"/>
        <w:adjustRightInd w:val="0"/>
        <w:rPr>
          <w:sz w:val="28"/>
          <w:szCs w:val="28"/>
        </w:rPr>
      </w:pPr>
      <w:r>
        <w:rPr>
          <w:sz w:val="28"/>
          <w:szCs w:val="28"/>
        </w:rPr>
        <w:t>Минэкономразвития</w:t>
      </w:r>
      <w:r w:rsidRPr="00E70A25">
        <w:rPr>
          <w:sz w:val="28"/>
          <w:szCs w:val="28"/>
        </w:rPr>
        <w:t xml:space="preserve"> - в части расчетов экономической и социальной эффективности проектов ГЧП;</w:t>
      </w:r>
    </w:p>
    <w:p w:rsidR="001B0A99" w:rsidRPr="00E70A25" w:rsidRDefault="001B0A99" w:rsidP="001B0A99">
      <w:pPr>
        <w:widowControl w:val="0"/>
        <w:autoSpaceDE w:val="0"/>
        <w:autoSpaceDN w:val="0"/>
        <w:adjustRightInd w:val="0"/>
        <w:rPr>
          <w:sz w:val="28"/>
          <w:szCs w:val="28"/>
        </w:rPr>
      </w:pPr>
      <w:r w:rsidRPr="00E70A25">
        <w:rPr>
          <w:sz w:val="28"/>
          <w:szCs w:val="28"/>
        </w:rPr>
        <w:t xml:space="preserve">Министерства финансов </w:t>
      </w:r>
      <w:r>
        <w:rPr>
          <w:sz w:val="28"/>
          <w:szCs w:val="28"/>
        </w:rPr>
        <w:t>Челябинской области</w:t>
      </w:r>
      <w:r w:rsidRPr="00E70A25">
        <w:rPr>
          <w:sz w:val="28"/>
          <w:szCs w:val="28"/>
        </w:rPr>
        <w:t xml:space="preserve"> - в части расчетов бюджетной эффективности;</w:t>
      </w:r>
    </w:p>
    <w:p w:rsidR="001B0A99" w:rsidRPr="00E70A25" w:rsidRDefault="001B0A99" w:rsidP="001B0A99">
      <w:pPr>
        <w:widowControl w:val="0"/>
        <w:autoSpaceDE w:val="0"/>
        <w:autoSpaceDN w:val="0"/>
        <w:adjustRightInd w:val="0"/>
        <w:rPr>
          <w:sz w:val="28"/>
          <w:szCs w:val="28"/>
        </w:rPr>
      </w:pPr>
      <w:r w:rsidRPr="00E70A25">
        <w:rPr>
          <w:sz w:val="28"/>
          <w:szCs w:val="28"/>
        </w:rPr>
        <w:t>иных органов исполнительной власти</w:t>
      </w:r>
      <w:r>
        <w:rPr>
          <w:sz w:val="28"/>
          <w:szCs w:val="28"/>
        </w:rPr>
        <w:t xml:space="preserve"> Челябинской области</w:t>
      </w:r>
      <w:r w:rsidRPr="00E70A25">
        <w:rPr>
          <w:sz w:val="28"/>
          <w:szCs w:val="28"/>
        </w:rPr>
        <w:t xml:space="preserve"> - в части своей компетенции.</w:t>
      </w:r>
    </w:p>
    <w:p w:rsidR="001B0A99" w:rsidRPr="00E70A25" w:rsidRDefault="001B0A99" w:rsidP="001B0A99">
      <w:pPr>
        <w:widowControl w:val="0"/>
        <w:autoSpaceDE w:val="0"/>
        <w:autoSpaceDN w:val="0"/>
        <w:adjustRightInd w:val="0"/>
        <w:rPr>
          <w:sz w:val="28"/>
          <w:szCs w:val="28"/>
        </w:rPr>
      </w:pPr>
      <w:r w:rsidRPr="00E70A25">
        <w:rPr>
          <w:sz w:val="28"/>
          <w:szCs w:val="28"/>
        </w:rPr>
        <w:lastRenderedPageBreak/>
        <w:t xml:space="preserve">Срок проведения экспертизы в органах исполнительной власти </w:t>
      </w:r>
      <w:r>
        <w:rPr>
          <w:sz w:val="28"/>
          <w:szCs w:val="28"/>
        </w:rPr>
        <w:t xml:space="preserve">Челябинской области </w:t>
      </w:r>
      <w:r w:rsidRPr="00E70A25">
        <w:rPr>
          <w:sz w:val="28"/>
          <w:szCs w:val="28"/>
        </w:rPr>
        <w:t>не может превышать двадцати пяти рабочих дней со дня поступления документов.</w:t>
      </w:r>
    </w:p>
    <w:p w:rsidR="001B0A99" w:rsidRPr="00E70A25" w:rsidRDefault="001B0A99" w:rsidP="001B0A99">
      <w:pPr>
        <w:widowControl w:val="0"/>
        <w:autoSpaceDE w:val="0"/>
        <w:autoSpaceDN w:val="0"/>
        <w:adjustRightInd w:val="0"/>
        <w:rPr>
          <w:sz w:val="28"/>
          <w:szCs w:val="28"/>
        </w:rPr>
      </w:pPr>
      <w:r w:rsidRPr="00E70A25">
        <w:rPr>
          <w:sz w:val="28"/>
          <w:szCs w:val="28"/>
        </w:rPr>
        <w:t>5.10. Основаниями для возврата документов куратору являются:</w:t>
      </w:r>
    </w:p>
    <w:p w:rsidR="001B0A99" w:rsidRPr="00E70A25" w:rsidRDefault="001B0A99" w:rsidP="001B0A99">
      <w:pPr>
        <w:widowControl w:val="0"/>
        <w:autoSpaceDE w:val="0"/>
        <w:autoSpaceDN w:val="0"/>
        <w:adjustRightInd w:val="0"/>
        <w:rPr>
          <w:sz w:val="28"/>
          <w:szCs w:val="28"/>
        </w:rPr>
      </w:pPr>
      <w:r w:rsidRPr="00E70A25">
        <w:rPr>
          <w:sz w:val="28"/>
          <w:szCs w:val="28"/>
        </w:rPr>
        <w:t>наличие в представленных документах неполной, недостоверной или искаженной информации;</w:t>
      </w:r>
    </w:p>
    <w:p w:rsidR="001B0A99" w:rsidRPr="00E70A25" w:rsidRDefault="001B0A99" w:rsidP="001B0A99">
      <w:pPr>
        <w:widowControl w:val="0"/>
        <w:autoSpaceDE w:val="0"/>
        <w:autoSpaceDN w:val="0"/>
        <w:adjustRightInd w:val="0"/>
        <w:rPr>
          <w:sz w:val="28"/>
          <w:szCs w:val="28"/>
        </w:rPr>
      </w:pPr>
      <w:r w:rsidRPr="00E70A25">
        <w:rPr>
          <w:sz w:val="28"/>
          <w:szCs w:val="28"/>
        </w:rPr>
        <w:t>несоответствие представленных куратором документов требованиям настоящего Порядка.</w:t>
      </w:r>
    </w:p>
    <w:p w:rsidR="001B0A99" w:rsidRPr="00E70A25" w:rsidRDefault="001B0A99" w:rsidP="001B0A99">
      <w:pPr>
        <w:widowControl w:val="0"/>
        <w:autoSpaceDE w:val="0"/>
        <w:autoSpaceDN w:val="0"/>
        <w:adjustRightInd w:val="0"/>
        <w:rPr>
          <w:sz w:val="28"/>
          <w:szCs w:val="28"/>
        </w:rPr>
      </w:pPr>
      <w:r w:rsidRPr="00E70A25">
        <w:rPr>
          <w:sz w:val="28"/>
          <w:szCs w:val="28"/>
        </w:rPr>
        <w:t>Возврат документов куратору осуществляется в течение десяти рабочих дней с письменным разъяснением причины возврата.</w:t>
      </w:r>
    </w:p>
    <w:p w:rsidR="001B0A99" w:rsidRPr="00E70A25" w:rsidRDefault="001B0A99" w:rsidP="001B0A99">
      <w:pPr>
        <w:widowControl w:val="0"/>
        <w:autoSpaceDE w:val="0"/>
        <w:autoSpaceDN w:val="0"/>
        <w:adjustRightInd w:val="0"/>
        <w:rPr>
          <w:sz w:val="28"/>
          <w:szCs w:val="28"/>
        </w:rPr>
      </w:pPr>
      <w:r w:rsidRPr="00E70A25">
        <w:rPr>
          <w:sz w:val="28"/>
          <w:szCs w:val="28"/>
        </w:rPr>
        <w:t>Рассмотрение проекта ГЧП приостанавливается до момента представления полного комплекта документов, соответствующих требованиям настоящего Порядка.</w:t>
      </w:r>
    </w:p>
    <w:p w:rsidR="001B0A99" w:rsidRPr="00E70A25" w:rsidRDefault="001B0A99" w:rsidP="001B0A99">
      <w:pPr>
        <w:widowControl w:val="0"/>
        <w:autoSpaceDE w:val="0"/>
        <w:autoSpaceDN w:val="0"/>
        <w:adjustRightInd w:val="0"/>
        <w:rPr>
          <w:sz w:val="28"/>
          <w:szCs w:val="28"/>
        </w:rPr>
      </w:pPr>
      <w:r w:rsidRPr="00E70A25">
        <w:rPr>
          <w:sz w:val="28"/>
          <w:szCs w:val="28"/>
        </w:rPr>
        <w:t xml:space="preserve">5.11. По результатам проведения экспертизы </w:t>
      </w:r>
      <w:r>
        <w:rPr>
          <w:sz w:val="28"/>
          <w:szCs w:val="28"/>
        </w:rPr>
        <w:t>органы исполнительной власти Челябинской области</w:t>
      </w:r>
      <w:r w:rsidRPr="00E70A25">
        <w:rPr>
          <w:sz w:val="28"/>
          <w:szCs w:val="28"/>
        </w:rPr>
        <w:t xml:space="preserve"> направляют экспертные заключения о целесообразности реализации проекта ГЧП на территории </w:t>
      </w:r>
      <w:r>
        <w:rPr>
          <w:sz w:val="28"/>
          <w:szCs w:val="28"/>
        </w:rPr>
        <w:t>Челябинской области</w:t>
      </w:r>
      <w:r w:rsidRPr="00E70A25">
        <w:rPr>
          <w:sz w:val="28"/>
          <w:szCs w:val="28"/>
        </w:rPr>
        <w:t xml:space="preserve"> в </w:t>
      </w:r>
      <w:r>
        <w:rPr>
          <w:sz w:val="28"/>
          <w:szCs w:val="28"/>
        </w:rPr>
        <w:t>Минэкономразвития</w:t>
      </w:r>
      <w:r w:rsidRPr="00E70A25">
        <w:rPr>
          <w:sz w:val="28"/>
          <w:szCs w:val="28"/>
        </w:rPr>
        <w:t xml:space="preserve"> для подготовки сводного экспертного заключения.</w:t>
      </w:r>
    </w:p>
    <w:p w:rsidR="001B0A99" w:rsidRPr="00E70A25" w:rsidRDefault="001B0A99" w:rsidP="001B0A99">
      <w:pPr>
        <w:widowControl w:val="0"/>
        <w:autoSpaceDE w:val="0"/>
        <w:autoSpaceDN w:val="0"/>
        <w:adjustRightInd w:val="0"/>
        <w:rPr>
          <w:sz w:val="28"/>
          <w:szCs w:val="28"/>
        </w:rPr>
      </w:pPr>
      <w:r w:rsidRPr="00E70A25">
        <w:rPr>
          <w:sz w:val="28"/>
          <w:szCs w:val="28"/>
        </w:rPr>
        <w:t xml:space="preserve">5.12. </w:t>
      </w:r>
      <w:r>
        <w:rPr>
          <w:sz w:val="28"/>
          <w:szCs w:val="28"/>
        </w:rPr>
        <w:t>Минэкономразвития</w:t>
      </w:r>
      <w:r w:rsidRPr="00E70A25">
        <w:rPr>
          <w:sz w:val="28"/>
          <w:szCs w:val="28"/>
        </w:rPr>
        <w:t xml:space="preserve"> в течение десяти рабочих дней со дня получения всех экспертных заключений органов исполнительной власти </w:t>
      </w:r>
      <w:r>
        <w:rPr>
          <w:sz w:val="28"/>
          <w:szCs w:val="28"/>
        </w:rPr>
        <w:t xml:space="preserve">Челябинской области </w:t>
      </w:r>
      <w:r w:rsidRPr="00E70A25">
        <w:rPr>
          <w:sz w:val="28"/>
          <w:szCs w:val="28"/>
        </w:rPr>
        <w:t xml:space="preserve">готовит сводное экспертное заключение о целесообразности реализации проекта ГЧП на территории </w:t>
      </w:r>
      <w:r>
        <w:rPr>
          <w:sz w:val="28"/>
          <w:szCs w:val="28"/>
        </w:rPr>
        <w:t>Челябинской области</w:t>
      </w:r>
      <w:r w:rsidRPr="00E70A25">
        <w:rPr>
          <w:sz w:val="28"/>
          <w:szCs w:val="28"/>
        </w:rPr>
        <w:t xml:space="preserve"> и направляет копию сводного экспертного заключения куратору в течение пяти рабочих дней.</w:t>
      </w:r>
    </w:p>
    <w:p w:rsidR="001B0A99" w:rsidRPr="00E70A25" w:rsidRDefault="001B0A99" w:rsidP="001B0A99">
      <w:pPr>
        <w:widowControl w:val="0"/>
        <w:autoSpaceDE w:val="0"/>
        <w:autoSpaceDN w:val="0"/>
        <w:adjustRightInd w:val="0"/>
        <w:rPr>
          <w:sz w:val="28"/>
          <w:szCs w:val="28"/>
        </w:rPr>
      </w:pPr>
      <w:r w:rsidRPr="00E70A25">
        <w:rPr>
          <w:sz w:val="28"/>
          <w:szCs w:val="28"/>
        </w:rPr>
        <w:t xml:space="preserve">5.13. Сводное экспертное заключение о целесообразности реализации проекта ГЧП на территории </w:t>
      </w:r>
      <w:r>
        <w:rPr>
          <w:sz w:val="28"/>
          <w:szCs w:val="28"/>
        </w:rPr>
        <w:t>Челябинской области</w:t>
      </w:r>
      <w:r w:rsidRPr="00E70A25">
        <w:rPr>
          <w:sz w:val="28"/>
          <w:szCs w:val="28"/>
        </w:rPr>
        <w:t xml:space="preserve"> с приложением документов, указанных в </w:t>
      </w:r>
      <w:hyperlink w:anchor="Par115" w:history="1">
        <w:r w:rsidRPr="00D43E57">
          <w:rPr>
            <w:sz w:val="28"/>
            <w:szCs w:val="28"/>
          </w:rPr>
          <w:t>пункте 5.1</w:t>
        </w:r>
      </w:hyperlink>
      <w:r w:rsidRPr="00E70A25">
        <w:rPr>
          <w:sz w:val="28"/>
          <w:szCs w:val="28"/>
        </w:rPr>
        <w:t xml:space="preserve"> настоящего Порядка, вносится </w:t>
      </w:r>
      <w:r>
        <w:rPr>
          <w:sz w:val="28"/>
          <w:szCs w:val="28"/>
        </w:rPr>
        <w:t>Минэкономразвития</w:t>
      </w:r>
      <w:r w:rsidRPr="00E70A25">
        <w:rPr>
          <w:sz w:val="28"/>
          <w:szCs w:val="28"/>
        </w:rPr>
        <w:t xml:space="preserve"> на рассмотрение </w:t>
      </w:r>
      <w:r>
        <w:rPr>
          <w:sz w:val="28"/>
          <w:szCs w:val="28"/>
        </w:rPr>
        <w:t>К</w:t>
      </w:r>
      <w:r w:rsidRPr="00E70A25">
        <w:rPr>
          <w:sz w:val="28"/>
          <w:szCs w:val="28"/>
        </w:rPr>
        <w:t>омиссии</w:t>
      </w:r>
      <w:r>
        <w:rPr>
          <w:sz w:val="28"/>
          <w:szCs w:val="28"/>
        </w:rPr>
        <w:t xml:space="preserve"> по инвестициям</w:t>
      </w:r>
      <w:r w:rsidRPr="00E70A25">
        <w:rPr>
          <w:sz w:val="28"/>
          <w:szCs w:val="28"/>
        </w:rPr>
        <w:t>.</w:t>
      </w:r>
    </w:p>
    <w:p w:rsidR="001B0A99" w:rsidRPr="00E70A25" w:rsidRDefault="001B0A99" w:rsidP="001B0A99">
      <w:pPr>
        <w:widowControl w:val="0"/>
        <w:autoSpaceDE w:val="0"/>
        <w:autoSpaceDN w:val="0"/>
        <w:adjustRightInd w:val="0"/>
        <w:rPr>
          <w:sz w:val="28"/>
          <w:szCs w:val="28"/>
        </w:rPr>
      </w:pPr>
      <w:r w:rsidRPr="00E70A25">
        <w:rPr>
          <w:sz w:val="28"/>
          <w:szCs w:val="28"/>
        </w:rPr>
        <w:t xml:space="preserve">5.14. </w:t>
      </w:r>
      <w:r>
        <w:rPr>
          <w:sz w:val="28"/>
          <w:szCs w:val="28"/>
        </w:rPr>
        <w:t>Комиссия по инвестициям</w:t>
      </w:r>
      <w:r w:rsidRPr="00E70A25">
        <w:rPr>
          <w:sz w:val="28"/>
          <w:szCs w:val="28"/>
        </w:rPr>
        <w:t xml:space="preserve"> рассматривает сводное экспертное заключение и документы, указанные в </w:t>
      </w:r>
      <w:hyperlink w:anchor="Par115" w:history="1">
        <w:r w:rsidRPr="00D43E57">
          <w:rPr>
            <w:sz w:val="28"/>
            <w:szCs w:val="28"/>
          </w:rPr>
          <w:t>пункте 5.1</w:t>
        </w:r>
      </w:hyperlink>
      <w:r w:rsidRPr="00E70A25">
        <w:rPr>
          <w:sz w:val="28"/>
          <w:szCs w:val="28"/>
        </w:rPr>
        <w:t xml:space="preserve"> настоящего Порядка, и принимает одно из следующих решений:</w:t>
      </w:r>
    </w:p>
    <w:p w:rsidR="001B0A99" w:rsidRPr="00E70A25" w:rsidRDefault="001B0A99" w:rsidP="001B0A99">
      <w:pPr>
        <w:widowControl w:val="0"/>
        <w:autoSpaceDE w:val="0"/>
        <w:autoSpaceDN w:val="0"/>
        <w:adjustRightInd w:val="0"/>
        <w:rPr>
          <w:sz w:val="28"/>
          <w:szCs w:val="28"/>
        </w:rPr>
      </w:pPr>
      <w:bookmarkStart w:id="14" w:name="Par144"/>
      <w:bookmarkEnd w:id="14"/>
      <w:r w:rsidRPr="00E70A25">
        <w:rPr>
          <w:sz w:val="28"/>
          <w:szCs w:val="28"/>
        </w:rPr>
        <w:t>а) об утверждении паспорта, конкурсной документации и ТЭО и о проведении конкурсных процедур на право заключения соглашения ГЧП либо переговоров с потенциальным частным партнером в целях обсуждения условий соглашения ГЧП;</w:t>
      </w:r>
    </w:p>
    <w:p w:rsidR="001B0A99" w:rsidRPr="00E70A25" w:rsidRDefault="001B0A99" w:rsidP="001B0A99">
      <w:pPr>
        <w:widowControl w:val="0"/>
        <w:autoSpaceDE w:val="0"/>
        <w:autoSpaceDN w:val="0"/>
        <w:adjustRightInd w:val="0"/>
        <w:rPr>
          <w:sz w:val="28"/>
          <w:szCs w:val="28"/>
        </w:rPr>
      </w:pPr>
      <w:r w:rsidRPr="00E70A25">
        <w:rPr>
          <w:sz w:val="28"/>
          <w:szCs w:val="28"/>
        </w:rPr>
        <w:t>б) о направлении паспорта, конкурсной документации и ТЭО на доработку куратору с указанием замечаний и установлением сроков повторного представления документов;</w:t>
      </w:r>
    </w:p>
    <w:p w:rsidR="001B0A99" w:rsidRPr="00E70A25" w:rsidRDefault="001B0A99" w:rsidP="001B0A99">
      <w:pPr>
        <w:widowControl w:val="0"/>
        <w:autoSpaceDE w:val="0"/>
        <w:autoSpaceDN w:val="0"/>
        <w:adjustRightInd w:val="0"/>
        <w:rPr>
          <w:sz w:val="28"/>
          <w:szCs w:val="28"/>
        </w:rPr>
      </w:pPr>
      <w:r w:rsidRPr="00E70A25">
        <w:rPr>
          <w:sz w:val="28"/>
          <w:szCs w:val="28"/>
        </w:rPr>
        <w:t>в) о прекращении подготовки проекта ГЧП.</w:t>
      </w:r>
    </w:p>
    <w:p w:rsidR="001B0A99" w:rsidRPr="00197F2E" w:rsidRDefault="001B0A99" w:rsidP="001B0A99">
      <w:pPr>
        <w:widowControl w:val="0"/>
        <w:autoSpaceDE w:val="0"/>
        <w:autoSpaceDN w:val="0"/>
        <w:adjustRightInd w:val="0"/>
        <w:rPr>
          <w:sz w:val="28"/>
          <w:szCs w:val="28"/>
        </w:rPr>
      </w:pPr>
      <w:r w:rsidRPr="00197F2E">
        <w:rPr>
          <w:sz w:val="28"/>
          <w:szCs w:val="28"/>
        </w:rPr>
        <w:t>5.15. Куратор после утверждения Комиссией по инвестициям проекта ГЧП подготавливает и вносит в Правительство Челябинской области проект постановления Правительства Челябинской области о намерении заключить соглашение о ГЧП, которым утверждаются:</w:t>
      </w:r>
    </w:p>
    <w:p w:rsidR="001B0A99" w:rsidRPr="00197F2E" w:rsidRDefault="001B0A99" w:rsidP="001B0A99">
      <w:pPr>
        <w:widowControl w:val="0"/>
        <w:autoSpaceDE w:val="0"/>
        <w:autoSpaceDN w:val="0"/>
        <w:adjustRightInd w:val="0"/>
        <w:rPr>
          <w:sz w:val="28"/>
          <w:szCs w:val="28"/>
        </w:rPr>
      </w:pPr>
      <w:r w:rsidRPr="00197F2E">
        <w:rPr>
          <w:sz w:val="28"/>
          <w:szCs w:val="28"/>
        </w:rPr>
        <w:t>а) форма участия Челябинской области в государственно-частном партнерстве;</w:t>
      </w:r>
    </w:p>
    <w:p w:rsidR="001B0A99" w:rsidRPr="00197F2E" w:rsidRDefault="001B0A99" w:rsidP="001B0A99">
      <w:pPr>
        <w:widowControl w:val="0"/>
        <w:autoSpaceDE w:val="0"/>
        <w:autoSpaceDN w:val="0"/>
        <w:adjustRightInd w:val="0"/>
        <w:rPr>
          <w:sz w:val="28"/>
          <w:szCs w:val="28"/>
        </w:rPr>
      </w:pPr>
      <w:r w:rsidRPr="00197F2E">
        <w:rPr>
          <w:sz w:val="28"/>
          <w:szCs w:val="28"/>
        </w:rPr>
        <w:lastRenderedPageBreak/>
        <w:t>б) состав и описание объекта соглашения и условия соглашения;</w:t>
      </w:r>
    </w:p>
    <w:p w:rsidR="001B0A99" w:rsidRPr="00197F2E" w:rsidRDefault="001B0A99" w:rsidP="001B0A99">
      <w:pPr>
        <w:widowControl w:val="0"/>
        <w:autoSpaceDE w:val="0"/>
        <w:autoSpaceDN w:val="0"/>
        <w:adjustRightInd w:val="0"/>
        <w:rPr>
          <w:sz w:val="28"/>
          <w:szCs w:val="28"/>
        </w:rPr>
      </w:pPr>
      <w:r w:rsidRPr="00197F2E">
        <w:rPr>
          <w:sz w:val="28"/>
          <w:szCs w:val="28"/>
        </w:rPr>
        <w:t xml:space="preserve">в) </w:t>
      </w:r>
      <w:r>
        <w:rPr>
          <w:sz w:val="28"/>
          <w:szCs w:val="28"/>
        </w:rPr>
        <w:t>куратор проекта ГЧП</w:t>
      </w:r>
      <w:r w:rsidRPr="00197F2E">
        <w:rPr>
          <w:sz w:val="28"/>
          <w:szCs w:val="28"/>
        </w:rPr>
        <w:t>;</w:t>
      </w:r>
    </w:p>
    <w:p w:rsidR="001B0A99" w:rsidRPr="00197F2E" w:rsidRDefault="001B0A99" w:rsidP="001B0A99">
      <w:pPr>
        <w:widowControl w:val="0"/>
        <w:autoSpaceDE w:val="0"/>
        <w:autoSpaceDN w:val="0"/>
        <w:adjustRightInd w:val="0"/>
        <w:rPr>
          <w:sz w:val="28"/>
          <w:szCs w:val="28"/>
        </w:rPr>
      </w:pPr>
      <w:r w:rsidRPr="00197F2E">
        <w:rPr>
          <w:sz w:val="28"/>
          <w:szCs w:val="28"/>
        </w:rPr>
        <w:t>г) конкурсная документация и состав конкурсной комиссии по проведению конкурса на право заключения соглашения о ГЧП либо план-график проведения переговоров с потенциальным частным партнером в целях обсуждения условий соглашения ГЧП;</w:t>
      </w:r>
    </w:p>
    <w:p w:rsidR="001B0A99" w:rsidRPr="00197F2E" w:rsidRDefault="001B0A99" w:rsidP="001B0A99">
      <w:pPr>
        <w:widowControl w:val="0"/>
        <w:autoSpaceDE w:val="0"/>
        <w:autoSpaceDN w:val="0"/>
        <w:adjustRightInd w:val="0"/>
        <w:rPr>
          <w:sz w:val="28"/>
          <w:szCs w:val="28"/>
        </w:rPr>
      </w:pPr>
      <w:r w:rsidRPr="00197F2E">
        <w:rPr>
          <w:sz w:val="28"/>
          <w:szCs w:val="28"/>
        </w:rPr>
        <w:t>д) паспорт;</w:t>
      </w:r>
    </w:p>
    <w:p w:rsidR="001B0A99" w:rsidRPr="00197F2E" w:rsidRDefault="001B0A99" w:rsidP="001B0A99">
      <w:pPr>
        <w:widowControl w:val="0"/>
        <w:autoSpaceDE w:val="0"/>
        <w:autoSpaceDN w:val="0"/>
        <w:adjustRightInd w:val="0"/>
        <w:rPr>
          <w:sz w:val="28"/>
          <w:szCs w:val="28"/>
        </w:rPr>
      </w:pPr>
      <w:r w:rsidRPr="00197F2E">
        <w:rPr>
          <w:sz w:val="28"/>
          <w:szCs w:val="28"/>
        </w:rPr>
        <w:t>е) ТЭО.</w:t>
      </w:r>
    </w:p>
    <w:p w:rsidR="001B0A99" w:rsidRPr="00066D45" w:rsidRDefault="001B0A99" w:rsidP="001B0A99">
      <w:pPr>
        <w:widowControl w:val="0"/>
        <w:autoSpaceDE w:val="0"/>
        <w:autoSpaceDN w:val="0"/>
        <w:adjustRightInd w:val="0"/>
        <w:rPr>
          <w:sz w:val="28"/>
          <w:szCs w:val="28"/>
        </w:rPr>
      </w:pPr>
      <w:r w:rsidRPr="00197F2E">
        <w:rPr>
          <w:sz w:val="28"/>
          <w:szCs w:val="28"/>
        </w:rPr>
        <w:t xml:space="preserve">5.16. Минэкономразвития по результатам принятого Комиссией по инвестициям решения в соответствии с </w:t>
      </w:r>
      <w:hyperlink w:anchor="Par144" w:history="1">
        <w:r w:rsidRPr="00197F2E">
          <w:rPr>
            <w:sz w:val="28"/>
            <w:szCs w:val="28"/>
          </w:rPr>
          <w:t>подпунктом «а» пункта 5.14</w:t>
        </w:r>
      </w:hyperlink>
      <w:r w:rsidRPr="00197F2E">
        <w:rPr>
          <w:sz w:val="28"/>
          <w:szCs w:val="28"/>
        </w:rPr>
        <w:t xml:space="preserve"> настоящего Порядка в течение десяти рабочих дней готовит проект приказа Минэкономразвития о включении проекта ГЧП в перечень приоритетных инвестиционных проектов Челябинской области.</w:t>
      </w:r>
    </w:p>
    <w:p w:rsidR="001B0A99" w:rsidRPr="00197F2E" w:rsidRDefault="001B0A99" w:rsidP="001B0A99">
      <w:pPr>
        <w:widowControl w:val="0"/>
        <w:autoSpaceDE w:val="0"/>
        <w:autoSpaceDN w:val="0"/>
        <w:adjustRightInd w:val="0"/>
        <w:rPr>
          <w:sz w:val="28"/>
          <w:szCs w:val="28"/>
        </w:rPr>
      </w:pPr>
    </w:p>
    <w:p w:rsidR="001B0A99" w:rsidRPr="00E70A25" w:rsidRDefault="001B0A99" w:rsidP="001B0A99">
      <w:pPr>
        <w:widowControl w:val="0"/>
        <w:autoSpaceDE w:val="0"/>
        <w:autoSpaceDN w:val="0"/>
        <w:adjustRightInd w:val="0"/>
        <w:jc w:val="center"/>
        <w:outlineLvl w:val="1"/>
        <w:rPr>
          <w:sz w:val="28"/>
          <w:szCs w:val="28"/>
        </w:rPr>
      </w:pPr>
      <w:bookmarkStart w:id="15" w:name="Par154"/>
      <w:bookmarkEnd w:id="15"/>
      <w:r w:rsidRPr="00E70A25">
        <w:rPr>
          <w:sz w:val="28"/>
          <w:szCs w:val="28"/>
        </w:rPr>
        <w:t>6. К</w:t>
      </w:r>
      <w:r>
        <w:rPr>
          <w:sz w:val="28"/>
          <w:szCs w:val="28"/>
        </w:rPr>
        <w:t>онкурсные процедуры на право заключения соглашения о ГЧП</w:t>
      </w:r>
    </w:p>
    <w:p w:rsidR="001B0A99" w:rsidRPr="00E70A25" w:rsidRDefault="001B0A99" w:rsidP="001B0A99">
      <w:pPr>
        <w:widowControl w:val="0"/>
        <w:autoSpaceDE w:val="0"/>
        <w:autoSpaceDN w:val="0"/>
        <w:adjustRightInd w:val="0"/>
        <w:rPr>
          <w:sz w:val="28"/>
          <w:szCs w:val="28"/>
        </w:rPr>
      </w:pPr>
    </w:p>
    <w:p w:rsidR="001B0A99" w:rsidRPr="00EB28DB" w:rsidRDefault="001B0A99" w:rsidP="001B0A99">
      <w:pPr>
        <w:widowControl w:val="0"/>
        <w:autoSpaceDE w:val="0"/>
        <w:autoSpaceDN w:val="0"/>
        <w:adjustRightInd w:val="0"/>
        <w:rPr>
          <w:sz w:val="28"/>
          <w:szCs w:val="28"/>
        </w:rPr>
      </w:pPr>
      <w:r w:rsidRPr="00EB28DB">
        <w:rPr>
          <w:sz w:val="28"/>
          <w:szCs w:val="28"/>
        </w:rPr>
        <w:t xml:space="preserve">6.1. Конкурс на право заключения соглашения о ГЧП (далее - конкурс) проводится в соответствии с постановлением Правительства Челябинской области,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w:t>
      </w:r>
      <w:hyperlink r:id="rId10" w:history="1">
        <w:r w:rsidRPr="00EB28DB">
          <w:rPr>
            <w:sz w:val="28"/>
            <w:szCs w:val="28"/>
          </w:rPr>
          <w:t>Законом</w:t>
        </w:r>
      </w:hyperlink>
      <w:r w:rsidRPr="00EB28DB">
        <w:rPr>
          <w:sz w:val="28"/>
          <w:szCs w:val="28"/>
        </w:rPr>
        <w:t xml:space="preserve"> Челябинской области «Об участии Челябинской области в государственно-частном партнерстве».</w:t>
      </w:r>
    </w:p>
    <w:p w:rsidR="001B0A99" w:rsidRPr="00517394" w:rsidRDefault="001B0A99" w:rsidP="001B0A99">
      <w:pPr>
        <w:widowControl w:val="0"/>
        <w:autoSpaceDE w:val="0"/>
        <w:autoSpaceDN w:val="0"/>
        <w:adjustRightInd w:val="0"/>
        <w:rPr>
          <w:sz w:val="28"/>
          <w:szCs w:val="28"/>
        </w:rPr>
      </w:pPr>
      <w:r>
        <w:rPr>
          <w:sz w:val="28"/>
          <w:szCs w:val="28"/>
        </w:rPr>
        <w:t>6.2</w:t>
      </w:r>
      <w:r w:rsidRPr="00517394">
        <w:rPr>
          <w:sz w:val="28"/>
          <w:szCs w:val="28"/>
        </w:rPr>
        <w:t>. Заключение соглашения без проведения конкурса допускается:</w:t>
      </w:r>
    </w:p>
    <w:p w:rsidR="001B0A99" w:rsidRPr="0008454C" w:rsidRDefault="001B0A99" w:rsidP="001B0A99">
      <w:pPr>
        <w:widowControl w:val="0"/>
        <w:autoSpaceDE w:val="0"/>
        <w:autoSpaceDN w:val="0"/>
        <w:adjustRightInd w:val="0"/>
        <w:rPr>
          <w:sz w:val="28"/>
          <w:szCs w:val="28"/>
        </w:rPr>
      </w:pPr>
      <w:bookmarkStart w:id="16" w:name="Par395"/>
      <w:bookmarkEnd w:id="16"/>
      <w:r>
        <w:rPr>
          <w:sz w:val="28"/>
          <w:szCs w:val="28"/>
        </w:rPr>
        <w:t>а</w:t>
      </w:r>
      <w:r w:rsidRPr="00517394">
        <w:rPr>
          <w:sz w:val="28"/>
          <w:szCs w:val="28"/>
        </w:rPr>
        <w:t xml:space="preserve">)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w:t>
      </w:r>
      <w:r>
        <w:rPr>
          <w:sz w:val="28"/>
          <w:szCs w:val="28"/>
        </w:rPr>
        <w:t>«</w:t>
      </w:r>
      <w:r w:rsidRPr="00517394">
        <w:rPr>
          <w:sz w:val="28"/>
          <w:szCs w:val="28"/>
        </w:rPr>
        <w:t>Интернет</w:t>
      </w:r>
      <w:r>
        <w:rPr>
          <w:sz w:val="28"/>
          <w:szCs w:val="28"/>
        </w:rPr>
        <w:t>»</w:t>
      </w:r>
      <w:r w:rsidRPr="00517394">
        <w:rPr>
          <w:sz w:val="28"/>
          <w:szCs w:val="28"/>
        </w:rPr>
        <w:t xml:space="preserve">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w:t>
      </w:r>
      <w:r w:rsidRPr="0008454C">
        <w:rPr>
          <w:sz w:val="28"/>
          <w:szCs w:val="28"/>
        </w:rPr>
        <w:t xml:space="preserve">предусмотренным </w:t>
      </w:r>
      <w:hyperlink w:anchor="Par78" w:history="1">
        <w:r w:rsidRPr="0008454C">
          <w:rPr>
            <w:sz w:val="28"/>
            <w:szCs w:val="28"/>
          </w:rPr>
          <w:t>частью 8 статьи 5</w:t>
        </w:r>
      </w:hyperlink>
      <w:r w:rsidRPr="0008454C">
        <w:rPr>
          <w:sz w:val="28"/>
          <w:szCs w:val="28"/>
        </w:rP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B0A99" w:rsidRPr="00517394" w:rsidRDefault="001B0A99" w:rsidP="001B0A99">
      <w:pPr>
        <w:widowControl w:val="0"/>
        <w:autoSpaceDE w:val="0"/>
        <w:autoSpaceDN w:val="0"/>
        <w:adjustRightInd w:val="0"/>
        <w:rPr>
          <w:sz w:val="28"/>
          <w:szCs w:val="28"/>
        </w:rPr>
      </w:pPr>
      <w:r>
        <w:rPr>
          <w:sz w:val="28"/>
          <w:szCs w:val="28"/>
        </w:rPr>
        <w:t>б</w:t>
      </w:r>
      <w:r w:rsidRPr="00517394">
        <w:rPr>
          <w:sz w:val="28"/>
          <w:szCs w:val="28"/>
        </w:rPr>
        <w:t>)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1B0A99" w:rsidRPr="00517394" w:rsidRDefault="001B0A99" w:rsidP="001B0A99">
      <w:pPr>
        <w:widowControl w:val="0"/>
        <w:autoSpaceDE w:val="0"/>
        <w:autoSpaceDN w:val="0"/>
        <w:adjustRightInd w:val="0"/>
        <w:rPr>
          <w:sz w:val="28"/>
          <w:szCs w:val="28"/>
        </w:rPr>
      </w:pPr>
      <w:r>
        <w:rPr>
          <w:sz w:val="28"/>
          <w:szCs w:val="28"/>
        </w:rPr>
        <w:t>в</w:t>
      </w:r>
      <w:r w:rsidRPr="00517394">
        <w:rPr>
          <w:sz w:val="28"/>
          <w:szCs w:val="28"/>
        </w:rPr>
        <w:t>)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1B0A99" w:rsidRPr="00517394" w:rsidRDefault="001B0A99" w:rsidP="001B0A99">
      <w:pPr>
        <w:widowControl w:val="0"/>
        <w:autoSpaceDE w:val="0"/>
        <w:autoSpaceDN w:val="0"/>
        <w:adjustRightInd w:val="0"/>
        <w:rPr>
          <w:sz w:val="28"/>
          <w:szCs w:val="28"/>
        </w:rPr>
      </w:pPr>
      <w:bookmarkStart w:id="17" w:name="Par398"/>
      <w:bookmarkEnd w:id="17"/>
      <w:r>
        <w:rPr>
          <w:sz w:val="28"/>
          <w:szCs w:val="28"/>
        </w:rPr>
        <w:t>г</w:t>
      </w:r>
      <w:r w:rsidRPr="00517394">
        <w:rPr>
          <w:sz w:val="28"/>
          <w:szCs w:val="28"/>
        </w:rPr>
        <w:t>)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 xml:space="preserve">3. Конкурс может быть открытым (заявки на участие в конкурсе могут </w:t>
      </w:r>
      <w:r w:rsidRPr="00517394">
        <w:rPr>
          <w:sz w:val="28"/>
          <w:szCs w:val="28"/>
        </w:rPr>
        <w:lastRenderedPageBreak/>
        <w:t xml:space="preserve">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w:t>
      </w:r>
      <w:r>
        <w:rPr>
          <w:sz w:val="28"/>
          <w:szCs w:val="28"/>
        </w:rPr>
        <w:t>Куратором проекта ГЧП</w:t>
      </w:r>
      <w:r w:rsidRPr="0008454C">
        <w:rPr>
          <w:i/>
          <w:sz w:val="28"/>
          <w:szCs w:val="28"/>
        </w:rPr>
        <w:t>,</w:t>
      </w:r>
      <w:r w:rsidRPr="00517394">
        <w:rPr>
          <w:sz w:val="28"/>
          <w:szCs w:val="28"/>
        </w:rPr>
        <w:t xml:space="preserve">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к государственной тайне в соответствии с законодательством Российской Федерации, не подлежат опубликованию в средствах массовой информации, размещению в информационно-телекоммуникационной сети </w:t>
      </w:r>
      <w:r>
        <w:rPr>
          <w:sz w:val="28"/>
          <w:szCs w:val="28"/>
        </w:rPr>
        <w:t>«</w:t>
      </w:r>
      <w:r w:rsidRPr="00517394">
        <w:rPr>
          <w:sz w:val="28"/>
          <w:szCs w:val="28"/>
        </w:rPr>
        <w:t>Интернет</w:t>
      </w:r>
      <w:r>
        <w:rPr>
          <w:sz w:val="28"/>
          <w:szCs w:val="28"/>
        </w:rPr>
        <w:t>»</w:t>
      </w:r>
      <w:r w:rsidRPr="00517394">
        <w:rPr>
          <w:sz w:val="28"/>
          <w:szCs w:val="28"/>
        </w:rPr>
        <w:t xml:space="preserve"> и включению в уведомление о проведении конкурса, направляемое лицам в соответствии с решением о заключении соглашения.</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4. Конкурс проводится в соответствии с решением о реализации проекта и включает в себя следующие этапы:</w:t>
      </w:r>
    </w:p>
    <w:p w:rsidR="001B0A99" w:rsidRPr="00517394" w:rsidRDefault="001B0A99" w:rsidP="001B0A99">
      <w:pPr>
        <w:widowControl w:val="0"/>
        <w:autoSpaceDE w:val="0"/>
        <w:autoSpaceDN w:val="0"/>
        <w:adjustRightInd w:val="0"/>
        <w:rPr>
          <w:sz w:val="28"/>
          <w:szCs w:val="28"/>
        </w:rPr>
      </w:pPr>
      <w:bookmarkStart w:id="18" w:name="Par401"/>
      <w:bookmarkEnd w:id="18"/>
      <w:r>
        <w:rPr>
          <w:sz w:val="28"/>
          <w:szCs w:val="28"/>
        </w:rPr>
        <w:t>а</w:t>
      </w:r>
      <w:r w:rsidRPr="00517394">
        <w:rPr>
          <w:sz w:val="28"/>
          <w:szCs w:val="28"/>
        </w:rPr>
        <w:t xml:space="preserve">) размещение сообщения о проведении конкурса на официальном сайте Российской Федерации в информационно-телекоммуникационной сети </w:t>
      </w:r>
      <w:r>
        <w:rPr>
          <w:sz w:val="28"/>
          <w:szCs w:val="28"/>
        </w:rPr>
        <w:t>«</w:t>
      </w:r>
      <w:r w:rsidRPr="00517394">
        <w:rPr>
          <w:sz w:val="28"/>
          <w:szCs w:val="28"/>
        </w:rPr>
        <w:t>Интернет</w:t>
      </w:r>
      <w:r>
        <w:rPr>
          <w:sz w:val="28"/>
          <w:szCs w:val="28"/>
        </w:rPr>
        <w:t>»</w:t>
      </w:r>
      <w:r w:rsidRPr="00517394">
        <w:rPr>
          <w:sz w:val="28"/>
          <w:szCs w:val="28"/>
        </w:rPr>
        <w:t xml:space="preserve">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1B0A99" w:rsidRPr="00517394" w:rsidRDefault="001B0A99" w:rsidP="001B0A99">
      <w:pPr>
        <w:widowControl w:val="0"/>
        <w:autoSpaceDE w:val="0"/>
        <w:autoSpaceDN w:val="0"/>
        <w:adjustRightInd w:val="0"/>
        <w:rPr>
          <w:sz w:val="28"/>
          <w:szCs w:val="28"/>
        </w:rPr>
      </w:pPr>
      <w:r>
        <w:rPr>
          <w:sz w:val="28"/>
          <w:szCs w:val="28"/>
        </w:rPr>
        <w:t>б</w:t>
      </w:r>
      <w:r w:rsidRPr="00517394">
        <w:rPr>
          <w:sz w:val="28"/>
          <w:szCs w:val="28"/>
        </w:rPr>
        <w:t>) представление заявок на участие в конкурсе;</w:t>
      </w:r>
    </w:p>
    <w:p w:rsidR="001B0A99" w:rsidRPr="00517394" w:rsidRDefault="001B0A99" w:rsidP="001B0A99">
      <w:pPr>
        <w:widowControl w:val="0"/>
        <w:autoSpaceDE w:val="0"/>
        <w:autoSpaceDN w:val="0"/>
        <w:adjustRightInd w:val="0"/>
        <w:rPr>
          <w:sz w:val="28"/>
          <w:szCs w:val="28"/>
        </w:rPr>
      </w:pPr>
      <w:r>
        <w:rPr>
          <w:sz w:val="28"/>
          <w:szCs w:val="28"/>
        </w:rPr>
        <w:t>в</w:t>
      </w:r>
      <w:r w:rsidRPr="00517394">
        <w:rPr>
          <w:sz w:val="28"/>
          <w:szCs w:val="28"/>
        </w:rPr>
        <w:t>) вскрытие конвертов с заявками на участие в конкурсе;</w:t>
      </w:r>
    </w:p>
    <w:p w:rsidR="001B0A99" w:rsidRPr="00517394" w:rsidRDefault="001B0A99" w:rsidP="001B0A99">
      <w:pPr>
        <w:widowControl w:val="0"/>
        <w:autoSpaceDE w:val="0"/>
        <w:autoSpaceDN w:val="0"/>
        <w:adjustRightInd w:val="0"/>
        <w:rPr>
          <w:sz w:val="28"/>
          <w:szCs w:val="28"/>
        </w:rPr>
      </w:pPr>
      <w:bookmarkStart w:id="19" w:name="Par404"/>
      <w:bookmarkEnd w:id="19"/>
      <w:r>
        <w:rPr>
          <w:sz w:val="28"/>
          <w:szCs w:val="28"/>
        </w:rPr>
        <w:t>г</w:t>
      </w:r>
      <w:r w:rsidRPr="00517394">
        <w:rPr>
          <w:sz w:val="28"/>
          <w:szCs w:val="28"/>
        </w:rPr>
        <w:t>) проведение предварительного отбора участников конкурса;</w:t>
      </w:r>
    </w:p>
    <w:p w:rsidR="001B0A99" w:rsidRPr="00517394" w:rsidRDefault="001B0A99" w:rsidP="001B0A99">
      <w:pPr>
        <w:widowControl w:val="0"/>
        <w:autoSpaceDE w:val="0"/>
        <w:autoSpaceDN w:val="0"/>
        <w:adjustRightInd w:val="0"/>
        <w:rPr>
          <w:sz w:val="28"/>
          <w:szCs w:val="28"/>
        </w:rPr>
      </w:pPr>
      <w:r>
        <w:rPr>
          <w:sz w:val="28"/>
          <w:szCs w:val="28"/>
        </w:rPr>
        <w:t>д</w:t>
      </w:r>
      <w:r w:rsidRPr="00517394">
        <w:rPr>
          <w:sz w:val="28"/>
          <w:szCs w:val="28"/>
        </w:rPr>
        <w:t>) представление конкурсных предложений;</w:t>
      </w:r>
    </w:p>
    <w:p w:rsidR="001B0A99" w:rsidRPr="00517394" w:rsidRDefault="001B0A99" w:rsidP="001B0A99">
      <w:pPr>
        <w:widowControl w:val="0"/>
        <w:autoSpaceDE w:val="0"/>
        <w:autoSpaceDN w:val="0"/>
        <w:adjustRightInd w:val="0"/>
        <w:rPr>
          <w:sz w:val="28"/>
          <w:szCs w:val="28"/>
        </w:rPr>
      </w:pPr>
      <w:r>
        <w:rPr>
          <w:sz w:val="28"/>
          <w:szCs w:val="28"/>
        </w:rPr>
        <w:t>е</w:t>
      </w:r>
      <w:r w:rsidRPr="00517394">
        <w:rPr>
          <w:sz w:val="28"/>
          <w:szCs w:val="28"/>
        </w:rPr>
        <w:t>) вскрытие конвертов с конкурсными предложениями;</w:t>
      </w:r>
    </w:p>
    <w:p w:rsidR="001B0A99" w:rsidRPr="00517394" w:rsidRDefault="001B0A99" w:rsidP="001B0A99">
      <w:pPr>
        <w:widowControl w:val="0"/>
        <w:autoSpaceDE w:val="0"/>
        <w:autoSpaceDN w:val="0"/>
        <w:adjustRightInd w:val="0"/>
        <w:rPr>
          <w:sz w:val="28"/>
          <w:szCs w:val="28"/>
        </w:rPr>
      </w:pPr>
      <w:r>
        <w:rPr>
          <w:sz w:val="28"/>
          <w:szCs w:val="28"/>
        </w:rPr>
        <w:t>ж</w:t>
      </w:r>
      <w:r w:rsidRPr="00517394">
        <w:rPr>
          <w:sz w:val="28"/>
          <w:szCs w:val="28"/>
        </w:rPr>
        <w:t>) рассмотрение, оценка конкурсных предложений и определение победителя конкурса;</w:t>
      </w:r>
    </w:p>
    <w:p w:rsidR="001B0A99" w:rsidRPr="00517394" w:rsidRDefault="001B0A99" w:rsidP="001B0A99">
      <w:pPr>
        <w:widowControl w:val="0"/>
        <w:autoSpaceDE w:val="0"/>
        <w:autoSpaceDN w:val="0"/>
        <w:adjustRightInd w:val="0"/>
        <w:rPr>
          <w:sz w:val="28"/>
          <w:szCs w:val="28"/>
        </w:rPr>
      </w:pPr>
      <w:r>
        <w:rPr>
          <w:sz w:val="28"/>
          <w:szCs w:val="28"/>
        </w:rPr>
        <w:t>з</w:t>
      </w:r>
      <w:r w:rsidRPr="00517394">
        <w:rPr>
          <w:sz w:val="28"/>
          <w:szCs w:val="28"/>
        </w:rPr>
        <w:t xml:space="preserve">)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w:t>
      </w:r>
      <w:r>
        <w:rPr>
          <w:sz w:val="28"/>
          <w:szCs w:val="28"/>
        </w:rPr>
        <w:t>«</w:t>
      </w:r>
      <w:r w:rsidRPr="00517394">
        <w:rPr>
          <w:sz w:val="28"/>
          <w:szCs w:val="28"/>
        </w:rPr>
        <w:t>Интернет</w:t>
      </w:r>
      <w:r>
        <w:rPr>
          <w:sz w:val="28"/>
          <w:szCs w:val="28"/>
        </w:rPr>
        <w:t>»</w:t>
      </w:r>
      <w:r w:rsidRPr="00517394">
        <w:rPr>
          <w:sz w:val="28"/>
          <w:szCs w:val="28"/>
        </w:rPr>
        <w:t xml:space="preserve">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 xml:space="preserve">5. В соответствии с решением о реализации проекта конкурс на право заключения соглашения о государственно-частном партнерстве может проводиться без этапа, указанного в </w:t>
      </w:r>
      <w:r w:rsidRPr="00BC3362">
        <w:rPr>
          <w:sz w:val="28"/>
          <w:szCs w:val="28"/>
        </w:rPr>
        <w:t>под</w:t>
      </w:r>
      <w:hyperlink w:anchor="Par404" w:history="1">
        <w:r w:rsidRPr="00BC3362">
          <w:rPr>
            <w:sz w:val="28"/>
            <w:szCs w:val="28"/>
          </w:rPr>
          <w:t xml:space="preserve">пункте </w:t>
        </w:r>
        <w:r>
          <w:rPr>
            <w:sz w:val="28"/>
            <w:szCs w:val="28"/>
          </w:rPr>
          <w:t>«</w:t>
        </w:r>
        <w:r w:rsidRPr="00BC3362">
          <w:rPr>
            <w:sz w:val="28"/>
            <w:szCs w:val="28"/>
          </w:rPr>
          <w:t>г</w:t>
        </w:r>
        <w:r>
          <w:rPr>
            <w:sz w:val="28"/>
            <w:szCs w:val="28"/>
          </w:rPr>
          <w:t>»</w:t>
        </w:r>
        <w:r w:rsidRPr="00BC3362">
          <w:rPr>
            <w:sz w:val="28"/>
            <w:szCs w:val="28"/>
          </w:rPr>
          <w:t xml:space="preserve"> пункта 6.4</w:t>
        </w:r>
      </w:hyperlink>
      <w:r w:rsidRPr="00517394">
        <w:rPr>
          <w:sz w:val="28"/>
          <w:szCs w:val="28"/>
        </w:rPr>
        <w:t xml:space="preserve"> настояще</w:t>
      </w:r>
      <w:r>
        <w:rPr>
          <w:sz w:val="28"/>
          <w:szCs w:val="28"/>
        </w:rPr>
        <w:t>го Порядка</w:t>
      </w:r>
      <w:r w:rsidRPr="00517394">
        <w:rPr>
          <w:sz w:val="28"/>
          <w:szCs w:val="28"/>
        </w:rPr>
        <w:t>.</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r>
        <w:rPr>
          <w:sz w:val="28"/>
          <w:szCs w:val="28"/>
        </w:rPr>
        <w:t>подпункте «а» пункта 6.4. настоящего Порядка</w:t>
      </w:r>
      <w:r w:rsidRPr="00517394">
        <w:rPr>
          <w:sz w:val="28"/>
          <w:szCs w:val="28"/>
        </w:rPr>
        <w:t xml:space="preserve">. Информирование лиц, имеющих право на участие в закрытом конкурсе, </w:t>
      </w:r>
      <w:r w:rsidRPr="00517394">
        <w:rPr>
          <w:sz w:val="28"/>
          <w:szCs w:val="28"/>
        </w:rPr>
        <w:lastRenderedPageBreak/>
        <w:t>осуществляется посредством их уведомления в письменной форме.</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 xml:space="preserve">7. </w:t>
      </w:r>
      <w:r>
        <w:rPr>
          <w:sz w:val="28"/>
          <w:szCs w:val="28"/>
        </w:rPr>
        <w:t>Куратор проекта ГЧП</w:t>
      </w:r>
      <w:r w:rsidRPr="00517394">
        <w:rPr>
          <w:sz w:val="28"/>
          <w:szCs w:val="28"/>
        </w:rPr>
        <w:t xml:space="preserve"> по согласованию с </w:t>
      </w:r>
      <w:r>
        <w:rPr>
          <w:sz w:val="28"/>
          <w:szCs w:val="28"/>
        </w:rPr>
        <w:t xml:space="preserve">Минэкономразвитя </w:t>
      </w:r>
      <w:r w:rsidRPr="00517394">
        <w:rPr>
          <w:sz w:val="28"/>
          <w:szCs w:val="28"/>
        </w:rPr>
        <w:t xml:space="preserve">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w:t>
      </w:r>
      <w:r>
        <w:rPr>
          <w:sz w:val="28"/>
          <w:szCs w:val="28"/>
        </w:rPr>
        <w:t>«</w:t>
      </w:r>
      <w:r w:rsidRPr="00517394">
        <w:rPr>
          <w:sz w:val="28"/>
          <w:szCs w:val="28"/>
        </w:rPr>
        <w:t>Интернет</w:t>
      </w:r>
      <w:r>
        <w:rPr>
          <w:sz w:val="28"/>
          <w:szCs w:val="28"/>
        </w:rPr>
        <w:t>»</w:t>
      </w:r>
      <w:r w:rsidRPr="00517394">
        <w:rPr>
          <w:sz w:val="28"/>
          <w:szCs w:val="28"/>
        </w:rPr>
        <w:t xml:space="preserve">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1B0A99" w:rsidRPr="005A7907" w:rsidRDefault="001B0A99" w:rsidP="001B0A99">
      <w:pPr>
        <w:widowControl w:val="0"/>
        <w:autoSpaceDE w:val="0"/>
        <w:autoSpaceDN w:val="0"/>
        <w:adjustRightInd w:val="0"/>
        <w:rPr>
          <w:sz w:val="28"/>
          <w:szCs w:val="28"/>
        </w:rPr>
      </w:pPr>
      <w:r>
        <w:rPr>
          <w:sz w:val="28"/>
          <w:szCs w:val="28"/>
        </w:rPr>
        <w:t>6.</w:t>
      </w:r>
      <w:r w:rsidRPr="00517394">
        <w:rPr>
          <w:sz w:val="28"/>
          <w:szCs w:val="28"/>
        </w:rPr>
        <w:t xml:space="preserve">8. </w:t>
      </w:r>
      <w:r>
        <w:rPr>
          <w:sz w:val="28"/>
          <w:szCs w:val="28"/>
        </w:rPr>
        <w:t>Минэкономразвития</w:t>
      </w:r>
      <w:r w:rsidRPr="00517394">
        <w:rPr>
          <w:sz w:val="28"/>
          <w:szCs w:val="28"/>
        </w:rPr>
        <w:t xml:space="preserve">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w:t>
      </w:r>
      <w:r w:rsidRPr="005A7907">
        <w:rPr>
          <w:sz w:val="28"/>
          <w:szCs w:val="28"/>
        </w:rPr>
        <w:t>оценки эффективности проекта и определения его сравнительного преимущества.</w:t>
      </w:r>
    </w:p>
    <w:p w:rsidR="001B0A99" w:rsidRPr="00517394" w:rsidRDefault="001B0A99" w:rsidP="001B0A99">
      <w:pPr>
        <w:widowControl w:val="0"/>
        <w:autoSpaceDE w:val="0"/>
        <w:autoSpaceDN w:val="0"/>
        <w:adjustRightInd w:val="0"/>
        <w:rPr>
          <w:sz w:val="28"/>
          <w:szCs w:val="28"/>
        </w:rPr>
      </w:pPr>
      <w:bookmarkStart w:id="20" w:name="Par413"/>
      <w:bookmarkEnd w:id="20"/>
      <w:r>
        <w:rPr>
          <w:sz w:val="28"/>
          <w:szCs w:val="28"/>
        </w:rPr>
        <w:t>6.</w:t>
      </w:r>
      <w:r w:rsidRPr="00517394">
        <w:rPr>
          <w:sz w:val="28"/>
          <w:szCs w:val="28"/>
        </w:rPr>
        <w:t>9. К критериям конкурса могут относиться:</w:t>
      </w:r>
    </w:p>
    <w:p w:rsidR="001B0A99" w:rsidRPr="00517394" w:rsidRDefault="001B0A99" w:rsidP="001B0A99">
      <w:pPr>
        <w:widowControl w:val="0"/>
        <w:autoSpaceDE w:val="0"/>
        <w:autoSpaceDN w:val="0"/>
        <w:adjustRightInd w:val="0"/>
        <w:rPr>
          <w:sz w:val="28"/>
          <w:szCs w:val="28"/>
        </w:rPr>
      </w:pPr>
      <w:r>
        <w:rPr>
          <w:sz w:val="28"/>
          <w:szCs w:val="28"/>
        </w:rPr>
        <w:t>а</w:t>
      </w:r>
      <w:r w:rsidRPr="00517394">
        <w:rPr>
          <w:sz w:val="28"/>
          <w:szCs w:val="28"/>
        </w:rPr>
        <w:t>) технические критерии;</w:t>
      </w:r>
    </w:p>
    <w:p w:rsidR="001B0A99" w:rsidRPr="00517394" w:rsidRDefault="001B0A99" w:rsidP="001B0A99">
      <w:pPr>
        <w:widowControl w:val="0"/>
        <w:autoSpaceDE w:val="0"/>
        <w:autoSpaceDN w:val="0"/>
        <w:adjustRightInd w:val="0"/>
        <w:rPr>
          <w:sz w:val="28"/>
          <w:szCs w:val="28"/>
        </w:rPr>
      </w:pPr>
      <w:r>
        <w:rPr>
          <w:sz w:val="28"/>
          <w:szCs w:val="28"/>
        </w:rPr>
        <w:t>б</w:t>
      </w:r>
      <w:r w:rsidRPr="00517394">
        <w:rPr>
          <w:sz w:val="28"/>
          <w:szCs w:val="28"/>
        </w:rPr>
        <w:t>) финансово-экономические критерии;</w:t>
      </w:r>
    </w:p>
    <w:p w:rsidR="001B0A99" w:rsidRPr="00517394" w:rsidRDefault="001B0A99" w:rsidP="001B0A99">
      <w:pPr>
        <w:widowControl w:val="0"/>
        <w:autoSpaceDE w:val="0"/>
        <w:autoSpaceDN w:val="0"/>
        <w:adjustRightInd w:val="0"/>
        <w:rPr>
          <w:sz w:val="28"/>
          <w:szCs w:val="28"/>
        </w:rPr>
      </w:pPr>
      <w:r>
        <w:rPr>
          <w:sz w:val="28"/>
          <w:szCs w:val="28"/>
        </w:rPr>
        <w:t>в</w:t>
      </w:r>
      <w:r w:rsidRPr="00517394">
        <w:rPr>
          <w:sz w:val="28"/>
          <w:szCs w:val="28"/>
        </w:rPr>
        <w:t>)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 xml:space="preserve">11. Для каждого предусмотренного </w:t>
      </w:r>
      <w:r>
        <w:rPr>
          <w:sz w:val="28"/>
          <w:szCs w:val="28"/>
        </w:rPr>
        <w:t xml:space="preserve">пунктом 6.9. </w:t>
      </w:r>
      <w:r w:rsidRPr="00517394">
        <w:rPr>
          <w:sz w:val="28"/>
          <w:szCs w:val="28"/>
        </w:rPr>
        <w:t>настояще</w:t>
      </w:r>
      <w:r>
        <w:rPr>
          <w:sz w:val="28"/>
          <w:szCs w:val="28"/>
        </w:rPr>
        <w:t>го</w:t>
      </w:r>
      <w:r w:rsidRPr="00517394">
        <w:rPr>
          <w:sz w:val="28"/>
          <w:szCs w:val="28"/>
        </w:rPr>
        <w:t xml:space="preserve"> </w:t>
      </w:r>
      <w:r>
        <w:rPr>
          <w:sz w:val="28"/>
          <w:szCs w:val="28"/>
        </w:rPr>
        <w:t>Положения</w:t>
      </w:r>
      <w:r w:rsidRPr="00517394">
        <w:rPr>
          <w:sz w:val="28"/>
          <w:szCs w:val="28"/>
        </w:rPr>
        <w:t xml:space="preserve"> критерия конкурса устанавливаются следующие параметры:</w:t>
      </w:r>
    </w:p>
    <w:p w:rsidR="001B0A99" w:rsidRPr="00517394" w:rsidRDefault="001B0A99" w:rsidP="001B0A99">
      <w:pPr>
        <w:widowControl w:val="0"/>
        <w:autoSpaceDE w:val="0"/>
        <w:autoSpaceDN w:val="0"/>
        <w:adjustRightInd w:val="0"/>
        <w:rPr>
          <w:sz w:val="28"/>
          <w:szCs w:val="28"/>
        </w:rPr>
      </w:pPr>
      <w:r>
        <w:rPr>
          <w:sz w:val="28"/>
          <w:szCs w:val="28"/>
        </w:rPr>
        <w:t>а</w:t>
      </w:r>
      <w:r w:rsidRPr="00517394">
        <w:rPr>
          <w:sz w:val="28"/>
          <w:szCs w:val="28"/>
        </w:rPr>
        <w:t>) начальное условие в виде числового значения (далее - начальное значение критерия конкурса);</w:t>
      </w:r>
    </w:p>
    <w:p w:rsidR="001B0A99" w:rsidRPr="00517394" w:rsidRDefault="001B0A99" w:rsidP="001B0A99">
      <w:pPr>
        <w:widowControl w:val="0"/>
        <w:autoSpaceDE w:val="0"/>
        <w:autoSpaceDN w:val="0"/>
        <w:adjustRightInd w:val="0"/>
        <w:rPr>
          <w:sz w:val="28"/>
          <w:szCs w:val="28"/>
        </w:rPr>
      </w:pPr>
      <w:r>
        <w:rPr>
          <w:sz w:val="28"/>
          <w:szCs w:val="28"/>
        </w:rPr>
        <w:t>б</w:t>
      </w:r>
      <w:r w:rsidRPr="00517394">
        <w:rPr>
          <w:sz w:val="28"/>
          <w:szCs w:val="28"/>
        </w:rPr>
        <w:t>) уменьшение или увеличение начального значения критерия конкурса в конкурсном предложении;</w:t>
      </w:r>
    </w:p>
    <w:p w:rsidR="001B0A99" w:rsidRPr="00517394" w:rsidRDefault="001B0A99" w:rsidP="001B0A99">
      <w:pPr>
        <w:widowControl w:val="0"/>
        <w:autoSpaceDE w:val="0"/>
        <w:autoSpaceDN w:val="0"/>
        <w:adjustRightInd w:val="0"/>
        <w:rPr>
          <w:sz w:val="28"/>
          <w:szCs w:val="28"/>
        </w:rPr>
      </w:pPr>
      <w:r>
        <w:rPr>
          <w:sz w:val="28"/>
          <w:szCs w:val="28"/>
        </w:rPr>
        <w:t>в</w:t>
      </w:r>
      <w:r w:rsidRPr="00517394">
        <w:rPr>
          <w:sz w:val="28"/>
          <w:szCs w:val="28"/>
        </w:rPr>
        <w:t>) весовой коэффициент, учитывающий значимость критерия конкурса.</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 xml:space="preserve">12. Значения весовых коэффициентов, учитывающих значимость указанных в </w:t>
      </w:r>
      <w:r>
        <w:rPr>
          <w:sz w:val="28"/>
          <w:szCs w:val="28"/>
        </w:rPr>
        <w:t xml:space="preserve">пункте 6.9. </w:t>
      </w:r>
      <w:r w:rsidRPr="00517394">
        <w:rPr>
          <w:sz w:val="28"/>
          <w:szCs w:val="28"/>
        </w:rPr>
        <w:t>настояще</w:t>
      </w:r>
      <w:r>
        <w:rPr>
          <w:sz w:val="28"/>
          <w:szCs w:val="28"/>
        </w:rPr>
        <w:t>го</w:t>
      </w:r>
      <w:r w:rsidRPr="00517394">
        <w:rPr>
          <w:sz w:val="28"/>
          <w:szCs w:val="28"/>
        </w:rPr>
        <w:t xml:space="preserve"> </w:t>
      </w:r>
      <w:r>
        <w:rPr>
          <w:sz w:val="28"/>
          <w:szCs w:val="28"/>
        </w:rPr>
        <w:t>Положения</w:t>
      </w:r>
      <w:r w:rsidRPr="00517394">
        <w:rPr>
          <w:sz w:val="28"/>
          <w:szCs w:val="28"/>
        </w:rPr>
        <w:t xml:space="preserve"> критериев конкурса, могут изменяться от ноля до единицы, и сумма значений всех коэффициентов должна быть равна единице.</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13. Использование критериев конкурса, не предусмотренных настоящей статьей, не допускается.</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 xml:space="preserve">14. Максимальные значения весовых коэффициентов, учитывающих значимость указанных в </w:t>
      </w:r>
      <w:r>
        <w:rPr>
          <w:sz w:val="28"/>
          <w:szCs w:val="28"/>
        </w:rPr>
        <w:t xml:space="preserve">пункте 6.9. </w:t>
      </w:r>
      <w:r w:rsidRPr="00517394">
        <w:rPr>
          <w:sz w:val="28"/>
          <w:szCs w:val="28"/>
        </w:rPr>
        <w:t>настояще</w:t>
      </w:r>
      <w:r>
        <w:rPr>
          <w:sz w:val="28"/>
          <w:szCs w:val="28"/>
        </w:rPr>
        <w:t>го</w:t>
      </w:r>
      <w:r w:rsidRPr="00517394">
        <w:rPr>
          <w:sz w:val="28"/>
          <w:szCs w:val="28"/>
        </w:rPr>
        <w:t xml:space="preserve"> </w:t>
      </w:r>
      <w:r>
        <w:rPr>
          <w:sz w:val="28"/>
          <w:szCs w:val="28"/>
        </w:rPr>
        <w:t>Положения</w:t>
      </w:r>
      <w:r w:rsidRPr="00517394">
        <w:rPr>
          <w:sz w:val="28"/>
          <w:szCs w:val="28"/>
        </w:rPr>
        <w:t xml:space="preserve"> критериев конкурса, могут принимать следующие значения:</w:t>
      </w:r>
    </w:p>
    <w:p w:rsidR="001B0A99" w:rsidRPr="00517394" w:rsidRDefault="001B0A99" w:rsidP="001B0A99">
      <w:pPr>
        <w:widowControl w:val="0"/>
        <w:autoSpaceDE w:val="0"/>
        <w:autoSpaceDN w:val="0"/>
        <w:adjustRightInd w:val="0"/>
        <w:rPr>
          <w:sz w:val="28"/>
          <w:szCs w:val="28"/>
        </w:rPr>
      </w:pPr>
      <w:r>
        <w:rPr>
          <w:sz w:val="28"/>
          <w:szCs w:val="28"/>
        </w:rPr>
        <w:t>а</w:t>
      </w:r>
      <w:r w:rsidRPr="00517394">
        <w:rPr>
          <w:sz w:val="28"/>
          <w:szCs w:val="28"/>
        </w:rPr>
        <w:t>) технические критерии - до ноля целых пяти десятых;</w:t>
      </w:r>
    </w:p>
    <w:p w:rsidR="001B0A99" w:rsidRPr="00517394" w:rsidRDefault="001B0A99" w:rsidP="001B0A99">
      <w:pPr>
        <w:widowControl w:val="0"/>
        <w:autoSpaceDE w:val="0"/>
        <w:autoSpaceDN w:val="0"/>
        <w:adjustRightInd w:val="0"/>
        <w:rPr>
          <w:sz w:val="28"/>
          <w:szCs w:val="28"/>
        </w:rPr>
      </w:pPr>
      <w:r>
        <w:rPr>
          <w:sz w:val="28"/>
          <w:szCs w:val="28"/>
        </w:rPr>
        <w:lastRenderedPageBreak/>
        <w:t>б</w:t>
      </w:r>
      <w:r w:rsidRPr="00517394">
        <w:rPr>
          <w:sz w:val="28"/>
          <w:szCs w:val="28"/>
        </w:rPr>
        <w:t>) финансово-экономические критерии - до ноля целых восьми десятых;</w:t>
      </w:r>
    </w:p>
    <w:p w:rsidR="001B0A99" w:rsidRPr="00517394" w:rsidRDefault="001B0A99" w:rsidP="001B0A99">
      <w:pPr>
        <w:widowControl w:val="0"/>
        <w:autoSpaceDE w:val="0"/>
        <w:autoSpaceDN w:val="0"/>
        <w:adjustRightInd w:val="0"/>
        <w:rPr>
          <w:sz w:val="28"/>
          <w:szCs w:val="28"/>
        </w:rPr>
      </w:pPr>
      <w:r>
        <w:rPr>
          <w:sz w:val="28"/>
          <w:szCs w:val="28"/>
        </w:rPr>
        <w:t>в</w:t>
      </w:r>
      <w:r w:rsidRPr="00517394">
        <w:rPr>
          <w:sz w:val="28"/>
          <w:szCs w:val="28"/>
        </w:rPr>
        <w:t>) юридические критерии - до ноля целых пяти десятых.</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15. Значения критериев конкурса для оценки конкурсных предложений определяются в конкурсной документации.</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 xml:space="preserve">16. Представление заявки на участие в конкурсе лицами, не соответствующими требованиям, указанным в </w:t>
      </w:r>
      <w:hyperlink w:anchor="Par78" w:history="1">
        <w:r w:rsidRPr="00670F0D">
          <w:rPr>
            <w:sz w:val="28"/>
            <w:szCs w:val="28"/>
          </w:rPr>
          <w:t>части 8 статьи 5</w:t>
        </w:r>
      </w:hyperlink>
      <w:r w:rsidRPr="00517394">
        <w:rPr>
          <w:sz w:val="28"/>
          <w:szCs w:val="28"/>
        </w:rPr>
        <w:t xml:space="preserve"> Федерального закона</w:t>
      </w:r>
      <w:r>
        <w:rPr>
          <w:sz w:val="28"/>
          <w:szCs w:val="28"/>
        </w:rPr>
        <w:t xml:space="preserve"> </w:t>
      </w:r>
      <w:r w:rsidRPr="005A7907">
        <w:rPr>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w:t>
      </w:r>
      <w:r w:rsidRPr="00517394">
        <w:rPr>
          <w:sz w:val="28"/>
          <w:szCs w:val="28"/>
        </w:rPr>
        <w:t xml:space="preserve"> также участие в конкурсе таких лиц не допускается.</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22. Срок рассмотрения и оценки конкурсных предложений определяется в конкурсной документации на основании решения о реализации проекта.</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 xml:space="preserve">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w:t>
      </w:r>
      <w:r>
        <w:rPr>
          <w:sz w:val="28"/>
          <w:szCs w:val="28"/>
        </w:rPr>
        <w:t>«</w:t>
      </w:r>
      <w:r w:rsidRPr="00517394">
        <w:rPr>
          <w:sz w:val="28"/>
          <w:szCs w:val="28"/>
        </w:rPr>
        <w:t>Интернет</w:t>
      </w:r>
      <w:r>
        <w:rPr>
          <w:sz w:val="28"/>
          <w:szCs w:val="28"/>
        </w:rPr>
        <w:t>»</w:t>
      </w:r>
      <w:r w:rsidRPr="00517394">
        <w:rPr>
          <w:sz w:val="28"/>
          <w:szCs w:val="28"/>
        </w:rPr>
        <w:t xml:space="preserve">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1B0A99" w:rsidRPr="005A7907" w:rsidRDefault="001B0A99" w:rsidP="001B0A99">
      <w:pPr>
        <w:widowControl w:val="0"/>
        <w:autoSpaceDE w:val="0"/>
        <w:autoSpaceDN w:val="0"/>
        <w:adjustRightInd w:val="0"/>
        <w:rPr>
          <w:sz w:val="28"/>
          <w:szCs w:val="28"/>
        </w:rPr>
      </w:pPr>
      <w:bookmarkStart w:id="21" w:name="Par437"/>
      <w:bookmarkEnd w:id="21"/>
      <w:r>
        <w:rPr>
          <w:sz w:val="28"/>
          <w:szCs w:val="28"/>
        </w:rPr>
        <w:t>6.</w:t>
      </w:r>
      <w:r w:rsidRPr="00517394">
        <w:rPr>
          <w:sz w:val="28"/>
          <w:szCs w:val="28"/>
        </w:rP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w:t>
      </w:r>
      <w:r w:rsidRPr="00517394">
        <w:rPr>
          <w:sz w:val="28"/>
          <w:szCs w:val="28"/>
        </w:rPr>
        <w:lastRenderedPageBreak/>
        <w:t xml:space="preserve">заключения соглашения с победителем конкурса, предусмотренном </w:t>
      </w:r>
      <w:r>
        <w:rPr>
          <w:sz w:val="28"/>
          <w:szCs w:val="28"/>
        </w:rPr>
        <w:t>разделом 7 настоящего Порядка.</w:t>
      </w:r>
    </w:p>
    <w:p w:rsidR="001B0A99" w:rsidRPr="00517394" w:rsidRDefault="001B0A99" w:rsidP="001B0A99">
      <w:pPr>
        <w:widowControl w:val="0"/>
        <w:autoSpaceDE w:val="0"/>
        <w:autoSpaceDN w:val="0"/>
        <w:adjustRightInd w:val="0"/>
        <w:rPr>
          <w:sz w:val="28"/>
          <w:szCs w:val="28"/>
        </w:rPr>
      </w:pPr>
      <w:r>
        <w:rPr>
          <w:sz w:val="28"/>
          <w:szCs w:val="28"/>
        </w:rPr>
        <w:t>6.</w:t>
      </w:r>
      <w:r w:rsidRPr="00517394">
        <w:rPr>
          <w:sz w:val="28"/>
          <w:szCs w:val="28"/>
        </w:rPr>
        <w:t xml:space="preserve">25. Конкурс признается не состоявшимся по решению </w:t>
      </w:r>
      <w:r>
        <w:rPr>
          <w:sz w:val="28"/>
          <w:szCs w:val="28"/>
        </w:rPr>
        <w:t>куратора проекта ГЧП</w:t>
      </w:r>
      <w:r w:rsidRPr="00517394">
        <w:rPr>
          <w:sz w:val="28"/>
          <w:szCs w:val="28"/>
        </w:rPr>
        <w:t>, принимаемому:</w:t>
      </w:r>
    </w:p>
    <w:p w:rsidR="001B0A99" w:rsidRPr="00517394" w:rsidRDefault="001B0A99" w:rsidP="001B0A99">
      <w:pPr>
        <w:widowControl w:val="0"/>
        <w:autoSpaceDE w:val="0"/>
        <w:autoSpaceDN w:val="0"/>
        <w:adjustRightInd w:val="0"/>
        <w:rPr>
          <w:sz w:val="28"/>
          <w:szCs w:val="28"/>
        </w:rPr>
      </w:pPr>
      <w:r>
        <w:rPr>
          <w:sz w:val="28"/>
          <w:szCs w:val="28"/>
        </w:rPr>
        <w:t>а</w:t>
      </w:r>
      <w:r w:rsidRPr="00517394">
        <w:rPr>
          <w:sz w:val="28"/>
          <w:szCs w:val="28"/>
        </w:rPr>
        <w:t>)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1B0A99" w:rsidRPr="00517394" w:rsidRDefault="001B0A99" w:rsidP="001B0A99">
      <w:pPr>
        <w:widowControl w:val="0"/>
        <w:autoSpaceDE w:val="0"/>
        <w:autoSpaceDN w:val="0"/>
        <w:adjustRightInd w:val="0"/>
        <w:rPr>
          <w:sz w:val="28"/>
          <w:szCs w:val="28"/>
        </w:rPr>
      </w:pPr>
      <w:r>
        <w:rPr>
          <w:sz w:val="28"/>
          <w:szCs w:val="28"/>
        </w:rPr>
        <w:t>б</w:t>
      </w:r>
      <w:r w:rsidRPr="00517394">
        <w:rPr>
          <w:sz w:val="28"/>
          <w:szCs w:val="28"/>
        </w:rPr>
        <w:t>)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1B0A99" w:rsidRPr="00517394" w:rsidRDefault="001B0A99" w:rsidP="001B0A99">
      <w:pPr>
        <w:widowControl w:val="0"/>
        <w:autoSpaceDE w:val="0"/>
        <w:autoSpaceDN w:val="0"/>
        <w:adjustRightInd w:val="0"/>
        <w:rPr>
          <w:sz w:val="28"/>
          <w:szCs w:val="28"/>
        </w:rPr>
      </w:pPr>
      <w:r>
        <w:rPr>
          <w:sz w:val="28"/>
          <w:szCs w:val="28"/>
        </w:rPr>
        <w:t>в</w:t>
      </w:r>
      <w:r w:rsidRPr="00517394">
        <w:rPr>
          <w:sz w:val="28"/>
          <w:szCs w:val="28"/>
        </w:rPr>
        <w:t>)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1B0A99" w:rsidRPr="00517394" w:rsidRDefault="001B0A99" w:rsidP="001B0A99">
      <w:pPr>
        <w:widowControl w:val="0"/>
        <w:autoSpaceDE w:val="0"/>
        <w:autoSpaceDN w:val="0"/>
        <w:adjustRightInd w:val="0"/>
        <w:rPr>
          <w:sz w:val="28"/>
          <w:szCs w:val="28"/>
        </w:rPr>
      </w:pPr>
      <w:r>
        <w:rPr>
          <w:sz w:val="28"/>
          <w:szCs w:val="28"/>
        </w:rPr>
        <w:t>г</w:t>
      </w:r>
      <w:r w:rsidRPr="00517394">
        <w:rPr>
          <w:sz w:val="28"/>
          <w:szCs w:val="28"/>
        </w:rPr>
        <w:t>)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1B0A99" w:rsidRPr="00517394" w:rsidRDefault="001B0A99" w:rsidP="001B0A99">
      <w:pPr>
        <w:widowControl w:val="0"/>
        <w:autoSpaceDE w:val="0"/>
        <w:autoSpaceDN w:val="0"/>
        <w:adjustRightInd w:val="0"/>
        <w:outlineLvl w:val="1"/>
        <w:rPr>
          <w:sz w:val="28"/>
          <w:szCs w:val="28"/>
        </w:rPr>
      </w:pPr>
      <w:bookmarkStart w:id="22" w:name="Par444"/>
      <w:bookmarkEnd w:id="22"/>
      <w:r>
        <w:rPr>
          <w:sz w:val="28"/>
          <w:szCs w:val="28"/>
        </w:rPr>
        <w:t>6.26.</w:t>
      </w:r>
      <w:r w:rsidRPr="00517394">
        <w:rPr>
          <w:sz w:val="28"/>
          <w:szCs w:val="28"/>
        </w:rPr>
        <w:t xml:space="preserve"> </w:t>
      </w:r>
      <w:r>
        <w:rPr>
          <w:sz w:val="28"/>
          <w:szCs w:val="28"/>
        </w:rPr>
        <w:t>Порядок проведения с</w:t>
      </w:r>
      <w:r w:rsidRPr="00517394">
        <w:rPr>
          <w:sz w:val="28"/>
          <w:szCs w:val="28"/>
        </w:rPr>
        <w:t>овместн</w:t>
      </w:r>
      <w:r>
        <w:rPr>
          <w:sz w:val="28"/>
          <w:szCs w:val="28"/>
        </w:rPr>
        <w:t>ого</w:t>
      </w:r>
      <w:r w:rsidRPr="00517394">
        <w:rPr>
          <w:sz w:val="28"/>
          <w:szCs w:val="28"/>
        </w:rPr>
        <w:t xml:space="preserve"> конкурс</w:t>
      </w:r>
      <w:r>
        <w:rPr>
          <w:sz w:val="28"/>
          <w:szCs w:val="28"/>
        </w:rPr>
        <w:t>а</w:t>
      </w:r>
      <w:r w:rsidRPr="00517394">
        <w:rPr>
          <w:sz w:val="28"/>
          <w:szCs w:val="28"/>
        </w:rPr>
        <w:t xml:space="preserve"> на право заключения соглашения о государственно-частном партнерстве</w:t>
      </w:r>
      <w:r>
        <w:rPr>
          <w:sz w:val="28"/>
          <w:szCs w:val="28"/>
        </w:rPr>
        <w:t>.</w:t>
      </w:r>
    </w:p>
    <w:p w:rsidR="001B0A99" w:rsidRPr="00517394" w:rsidRDefault="001B0A99" w:rsidP="001B0A99">
      <w:pPr>
        <w:widowControl w:val="0"/>
        <w:autoSpaceDE w:val="0"/>
        <w:autoSpaceDN w:val="0"/>
        <w:adjustRightInd w:val="0"/>
        <w:rPr>
          <w:sz w:val="28"/>
          <w:szCs w:val="28"/>
        </w:rPr>
      </w:pPr>
      <w:r>
        <w:rPr>
          <w:sz w:val="28"/>
          <w:szCs w:val="28"/>
        </w:rPr>
        <w:t>6.26.1</w:t>
      </w:r>
      <w:r w:rsidRPr="00517394">
        <w:rPr>
          <w:sz w:val="28"/>
          <w:szCs w:val="28"/>
        </w:rPr>
        <w:t xml:space="preserve">. В целях заключения соглашения о государственно-частном партнерстве два и более </w:t>
      </w:r>
      <w:r>
        <w:rPr>
          <w:sz w:val="28"/>
          <w:szCs w:val="28"/>
        </w:rPr>
        <w:t>органа исполнительной власти Челябинской области в том числе совместно с органами власти муниципальных образований и городских округов Челябинской области</w:t>
      </w:r>
      <w:r w:rsidRPr="00517394">
        <w:rPr>
          <w:sz w:val="28"/>
          <w:szCs w:val="28"/>
        </w:rPr>
        <w:t xml:space="preserve"> </w:t>
      </w:r>
      <w:r>
        <w:rPr>
          <w:sz w:val="28"/>
          <w:szCs w:val="28"/>
        </w:rPr>
        <w:t xml:space="preserve">(далее – публичные партнеры) </w:t>
      </w:r>
      <w:r w:rsidRPr="00517394">
        <w:rPr>
          <w:sz w:val="28"/>
          <w:szCs w:val="28"/>
        </w:rPr>
        <w:t>вправе провести совместный конкурс.</w:t>
      </w:r>
    </w:p>
    <w:p w:rsidR="001B0A99" w:rsidRPr="00517394" w:rsidRDefault="001B0A99" w:rsidP="001B0A99">
      <w:pPr>
        <w:widowControl w:val="0"/>
        <w:autoSpaceDE w:val="0"/>
        <w:autoSpaceDN w:val="0"/>
        <w:adjustRightInd w:val="0"/>
        <w:rPr>
          <w:sz w:val="28"/>
          <w:szCs w:val="28"/>
        </w:rPr>
      </w:pPr>
      <w:r>
        <w:rPr>
          <w:sz w:val="28"/>
          <w:szCs w:val="28"/>
        </w:rPr>
        <w:t>6.26.2</w:t>
      </w:r>
      <w:r w:rsidRPr="00517394">
        <w:rPr>
          <w:sz w:val="28"/>
          <w:szCs w:val="28"/>
        </w:rPr>
        <w:t>. Совместный конкурс проводится в порядке, установленном настоящ</w:t>
      </w:r>
      <w:r>
        <w:rPr>
          <w:sz w:val="28"/>
          <w:szCs w:val="28"/>
        </w:rPr>
        <w:t>им</w:t>
      </w:r>
      <w:r w:rsidRPr="00517394">
        <w:rPr>
          <w:sz w:val="28"/>
          <w:szCs w:val="28"/>
        </w:rPr>
        <w:t xml:space="preserve"> </w:t>
      </w:r>
      <w:r>
        <w:rPr>
          <w:sz w:val="28"/>
          <w:szCs w:val="28"/>
        </w:rPr>
        <w:t>Порядком</w:t>
      </w:r>
      <w:r w:rsidRPr="00517394">
        <w:rPr>
          <w:sz w:val="28"/>
          <w:szCs w:val="28"/>
        </w:rPr>
        <w:t>.</w:t>
      </w:r>
    </w:p>
    <w:p w:rsidR="001B0A99" w:rsidRPr="00517394" w:rsidRDefault="001B0A99" w:rsidP="001B0A99">
      <w:pPr>
        <w:widowControl w:val="0"/>
        <w:autoSpaceDE w:val="0"/>
        <w:autoSpaceDN w:val="0"/>
        <w:adjustRightInd w:val="0"/>
        <w:rPr>
          <w:sz w:val="28"/>
          <w:szCs w:val="28"/>
        </w:rPr>
      </w:pPr>
      <w:r>
        <w:rPr>
          <w:sz w:val="28"/>
          <w:szCs w:val="28"/>
        </w:rPr>
        <w:t>6.26.3</w:t>
      </w:r>
      <w:r w:rsidRPr="00517394">
        <w:rPr>
          <w:sz w:val="28"/>
          <w:szCs w:val="28"/>
        </w:rPr>
        <w:t>.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1B0A99" w:rsidRPr="00517394" w:rsidRDefault="001B0A99" w:rsidP="001B0A99">
      <w:pPr>
        <w:widowControl w:val="0"/>
        <w:autoSpaceDE w:val="0"/>
        <w:autoSpaceDN w:val="0"/>
        <w:adjustRightInd w:val="0"/>
        <w:rPr>
          <w:sz w:val="28"/>
          <w:szCs w:val="28"/>
        </w:rPr>
      </w:pPr>
      <w:r>
        <w:rPr>
          <w:sz w:val="28"/>
          <w:szCs w:val="28"/>
        </w:rPr>
        <w:t>6.26.4</w:t>
      </w:r>
      <w:r w:rsidRPr="00517394">
        <w:rPr>
          <w:sz w:val="28"/>
          <w:szCs w:val="28"/>
        </w:rPr>
        <w:t>.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1B0A99" w:rsidRPr="00517394" w:rsidRDefault="001B0A99" w:rsidP="001B0A99">
      <w:pPr>
        <w:widowControl w:val="0"/>
        <w:autoSpaceDE w:val="0"/>
        <w:autoSpaceDN w:val="0"/>
        <w:adjustRightInd w:val="0"/>
        <w:rPr>
          <w:sz w:val="28"/>
          <w:szCs w:val="28"/>
        </w:rPr>
      </w:pPr>
      <w:r>
        <w:rPr>
          <w:sz w:val="28"/>
          <w:szCs w:val="28"/>
        </w:rPr>
        <w:t>6.26.5</w:t>
      </w:r>
      <w:r w:rsidRPr="00517394">
        <w:rPr>
          <w:sz w:val="28"/>
          <w:szCs w:val="28"/>
        </w:rPr>
        <w:t>. Соглашение о проведении совместного конкурса включает в себя:</w:t>
      </w:r>
    </w:p>
    <w:p w:rsidR="001B0A99" w:rsidRPr="00517394" w:rsidRDefault="001B0A99" w:rsidP="001B0A99">
      <w:pPr>
        <w:widowControl w:val="0"/>
        <w:autoSpaceDE w:val="0"/>
        <w:autoSpaceDN w:val="0"/>
        <w:adjustRightInd w:val="0"/>
        <w:rPr>
          <w:sz w:val="28"/>
          <w:szCs w:val="28"/>
        </w:rPr>
      </w:pPr>
      <w:r>
        <w:rPr>
          <w:sz w:val="28"/>
          <w:szCs w:val="28"/>
        </w:rPr>
        <w:t>а</w:t>
      </w:r>
      <w:r w:rsidRPr="00517394">
        <w:rPr>
          <w:sz w:val="28"/>
          <w:szCs w:val="28"/>
        </w:rPr>
        <w:t>) информацию о лице, являющемся организатором совместного конкурса, а также о сторонах соглашения о проведении совместного конкурса;</w:t>
      </w:r>
    </w:p>
    <w:p w:rsidR="001B0A99" w:rsidRPr="00517394" w:rsidRDefault="001B0A99" w:rsidP="001B0A99">
      <w:pPr>
        <w:widowControl w:val="0"/>
        <w:autoSpaceDE w:val="0"/>
        <w:autoSpaceDN w:val="0"/>
        <w:adjustRightInd w:val="0"/>
        <w:rPr>
          <w:sz w:val="28"/>
          <w:szCs w:val="28"/>
        </w:rPr>
      </w:pPr>
      <w:r>
        <w:rPr>
          <w:sz w:val="28"/>
          <w:szCs w:val="28"/>
        </w:rPr>
        <w:t>б</w:t>
      </w:r>
      <w:r w:rsidRPr="00517394">
        <w:rPr>
          <w:sz w:val="28"/>
          <w:szCs w:val="28"/>
        </w:rPr>
        <w:t>)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1B0A99" w:rsidRPr="00517394" w:rsidRDefault="001B0A99" w:rsidP="001B0A99">
      <w:pPr>
        <w:widowControl w:val="0"/>
        <w:autoSpaceDE w:val="0"/>
        <w:autoSpaceDN w:val="0"/>
        <w:adjustRightInd w:val="0"/>
        <w:rPr>
          <w:sz w:val="28"/>
          <w:szCs w:val="28"/>
        </w:rPr>
      </w:pPr>
      <w:r>
        <w:rPr>
          <w:sz w:val="28"/>
          <w:szCs w:val="28"/>
        </w:rPr>
        <w:t>в</w:t>
      </w:r>
      <w:r w:rsidRPr="00517394">
        <w:rPr>
          <w:sz w:val="28"/>
          <w:szCs w:val="28"/>
        </w:rPr>
        <w:t xml:space="preserve">) порядок согласования и сроки принятия решений о реализации проекта </w:t>
      </w:r>
      <w:r w:rsidRPr="00517394">
        <w:rPr>
          <w:sz w:val="28"/>
          <w:szCs w:val="28"/>
        </w:rPr>
        <w:lastRenderedPageBreak/>
        <w:t>и проведении совместного конкурса;</w:t>
      </w:r>
    </w:p>
    <w:p w:rsidR="001B0A99" w:rsidRPr="00517394" w:rsidRDefault="001B0A99" w:rsidP="001B0A99">
      <w:pPr>
        <w:widowControl w:val="0"/>
        <w:autoSpaceDE w:val="0"/>
        <w:autoSpaceDN w:val="0"/>
        <w:adjustRightInd w:val="0"/>
        <w:rPr>
          <w:sz w:val="28"/>
          <w:szCs w:val="28"/>
        </w:rPr>
      </w:pPr>
      <w:r>
        <w:rPr>
          <w:sz w:val="28"/>
          <w:szCs w:val="28"/>
        </w:rPr>
        <w:t>г</w:t>
      </w:r>
      <w:r w:rsidRPr="00517394">
        <w:rPr>
          <w:sz w:val="28"/>
          <w:szCs w:val="28"/>
        </w:rPr>
        <w:t>) информацию об условиях соглашений, заключаемых по итогам совместного конкурса;</w:t>
      </w:r>
    </w:p>
    <w:p w:rsidR="001B0A99" w:rsidRPr="00517394" w:rsidRDefault="001B0A99" w:rsidP="001B0A99">
      <w:pPr>
        <w:widowControl w:val="0"/>
        <w:autoSpaceDE w:val="0"/>
        <w:autoSpaceDN w:val="0"/>
        <w:adjustRightInd w:val="0"/>
        <w:rPr>
          <w:sz w:val="28"/>
          <w:szCs w:val="28"/>
        </w:rPr>
      </w:pPr>
      <w:r>
        <w:rPr>
          <w:sz w:val="28"/>
          <w:szCs w:val="28"/>
        </w:rPr>
        <w:t>д</w:t>
      </w:r>
      <w:r w:rsidRPr="00517394">
        <w:rPr>
          <w:sz w:val="28"/>
          <w:szCs w:val="28"/>
        </w:rPr>
        <w:t>) порядок и сроки подготовки и утверждения конкурсной документации, примерный срок проведения совместного конкурса;</w:t>
      </w:r>
    </w:p>
    <w:p w:rsidR="001B0A99" w:rsidRPr="00517394" w:rsidRDefault="001B0A99" w:rsidP="001B0A99">
      <w:pPr>
        <w:widowControl w:val="0"/>
        <w:autoSpaceDE w:val="0"/>
        <w:autoSpaceDN w:val="0"/>
        <w:adjustRightInd w:val="0"/>
        <w:rPr>
          <w:sz w:val="28"/>
          <w:szCs w:val="28"/>
        </w:rPr>
      </w:pPr>
      <w:r>
        <w:rPr>
          <w:sz w:val="28"/>
          <w:szCs w:val="28"/>
        </w:rPr>
        <w:t>е</w:t>
      </w:r>
      <w:r w:rsidRPr="00517394">
        <w:rPr>
          <w:sz w:val="28"/>
          <w:szCs w:val="28"/>
        </w:rPr>
        <w:t>) порядок и сроки формирования конкурсной комиссии;</w:t>
      </w:r>
    </w:p>
    <w:p w:rsidR="001B0A99" w:rsidRPr="00517394" w:rsidRDefault="001B0A99" w:rsidP="001B0A99">
      <w:pPr>
        <w:widowControl w:val="0"/>
        <w:autoSpaceDE w:val="0"/>
        <w:autoSpaceDN w:val="0"/>
        <w:adjustRightInd w:val="0"/>
        <w:rPr>
          <w:sz w:val="28"/>
          <w:szCs w:val="28"/>
        </w:rPr>
      </w:pPr>
      <w:r>
        <w:rPr>
          <w:sz w:val="28"/>
          <w:szCs w:val="28"/>
        </w:rPr>
        <w:t>ж</w:t>
      </w:r>
      <w:r w:rsidRPr="00517394">
        <w:rPr>
          <w:sz w:val="28"/>
          <w:szCs w:val="28"/>
        </w:rPr>
        <w:t>) порядок рассмотрения споров;</w:t>
      </w:r>
    </w:p>
    <w:p w:rsidR="001B0A99" w:rsidRPr="00517394" w:rsidRDefault="001B0A99" w:rsidP="001B0A99">
      <w:pPr>
        <w:widowControl w:val="0"/>
        <w:autoSpaceDE w:val="0"/>
        <w:autoSpaceDN w:val="0"/>
        <w:adjustRightInd w:val="0"/>
        <w:rPr>
          <w:sz w:val="28"/>
          <w:szCs w:val="28"/>
        </w:rPr>
      </w:pPr>
      <w:r>
        <w:rPr>
          <w:sz w:val="28"/>
          <w:szCs w:val="28"/>
        </w:rPr>
        <w:t>з</w:t>
      </w:r>
      <w:r w:rsidRPr="00517394">
        <w:rPr>
          <w:sz w:val="28"/>
          <w:szCs w:val="28"/>
        </w:rPr>
        <w:t xml:space="preserve">) порядок размещения информации об этом соглашении на официальном сайте Российской Федерации в информационно-телекоммуникационной сети </w:t>
      </w:r>
      <w:r>
        <w:rPr>
          <w:sz w:val="28"/>
          <w:szCs w:val="28"/>
        </w:rPr>
        <w:t>«</w:t>
      </w:r>
      <w:r w:rsidRPr="00517394">
        <w:rPr>
          <w:sz w:val="28"/>
          <w:szCs w:val="28"/>
        </w:rPr>
        <w:t>Интернет</w:t>
      </w:r>
      <w:r>
        <w:rPr>
          <w:sz w:val="28"/>
          <w:szCs w:val="28"/>
        </w:rPr>
        <w:t>»</w:t>
      </w:r>
      <w:r w:rsidRPr="00517394">
        <w:rPr>
          <w:sz w:val="28"/>
          <w:szCs w:val="28"/>
        </w:rPr>
        <w:t xml:space="preserve"> для размещения информации о проведении торгов, определенном Правительством Российской Федерации;</w:t>
      </w:r>
    </w:p>
    <w:p w:rsidR="001B0A99" w:rsidRPr="00517394" w:rsidRDefault="001B0A99" w:rsidP="001B0A99">
      <w:pPr>
        <w:widowControl w:val="0"/>
        <w:autoSpaceDE w:val="0"/>
        <w:autoSpaceDN w:val="0"/>
        <w:adjustRightInd w:val="0"/>
        <w:rPr>
          <w:sz w:val="28"/>
          <w:szCs w:val="28"/>
        </w:rPr>
      </w:pPr>
      <w:r>
        <w:rPr>
          <w:sz w:val="28"/>
          <w:szCs w:val="28"/>
        </w:rPr>
        <w:t>и</w:t>
      </w:r>
      <w:r w:rsidRPr="00517394">
        <w:rPr>
          <w:sz w:val="28"/>
          <w:szCs w:val="28"/>
        </w:rPr>
        <w:t>) иную информацию, определяющую взаимоотношения сторон соглашения о проведении совместного конкурса.</w:t>
      </w:r>
    </w:p>
    <w:p w:rsidR="001B0A99" w:rsidRPr="00517394" w:rsidRDefault="001B0A99" w:rsidP="001B0A99">
      <w:pPr>
        <w:widowControl w:val="0"/>
        <w:autoSpaceDE w:val="0"/>
        <w:autoSpaceDN w:val="0"/>
        <w:adjustRightInd w:val="0"/>
        <w:outlineLvl w:val="1"/>
        <w:rPr>
          <w:sz w:val="28"/>
          <w:szCs w:val="28"/>
        </w:rPr>
      </w:pPr>
      <w:bookmarkStart w:id="23" w:name="Par461"/>
      <w:bookmarkEnd w:id="23"/>
      <w:r>
        <w:rPr>
          <w:sz w:val="28"/>
          <w:szCs w:val="28"/>
        </w:rPr>
        <w:t>6.27</w:t>
      </w:r>
      <w:r w:rsidRPr="00517394">
        <w:rPr>
          <w:sz w:val="28"/>
          <w:szCs w:val="28"/>
        </w:rPr>
        <w:t xml:space="preserve">. </w:t>
      </w:r>
      <w:r>
        <w:rPr>
          <w:sz w:val="28"/>
          <w:szCs w:val="28"/>
        </w:rPr>
        <w:t>Требования предъявляемые к к</w:t>
      </w:r>
      <w:r w:rsidRPr="00517394">
        <w:rPr>
          <w:sz w:val="28"/>
          <w:szCs w:val="28"/>
        </w:rPr>
        <w:t>онкурсн</w:t>
      </w:r>
      <w:r>
        <w:rPr>
          <w:sz w:val="28"/>
          <w:szCs w:val="28"/>
        </w:rPr>
        <w:t>ой</w:t>
      </w:r>
      <w:r w:rsidRPr="00517394">
        <w:rPr>
          <w:sz w:val="28"/>
          <w:szCs w:val="28"/>
        </w:rPr>
        <w:t xml:space="preserve"> документаци</w:t>
      </w:r>
      <w:r>
        <w:rPr>
          <w:sz w:val="28"/>
          <w:szCs w:val="28"/>
        </w:rPr>
        <w:t>и.</w:t>
      </w:r>
    </w:p>
    <w:p w:rsidR="001B0A99" w:rsidRPr="00517394" w:rsidRDefault="001B0A99" w:rsidP="001B0A99">
      <w:pPr>
        <w:widowControl w:val="0"/>
        <w:autoSpaceDE w:val="0"/>
        <w:autoSpaceDN w:val="0"/>
        <w:adjustRightInd w:val="0"/>
        <w:rPr>
          <w:sz w:val="28"/>
          <w:szCs w:val="28"/>
        </w:rPr>
      </w:pPr>
      <w:r>
        <w:rPr>
          <w:sz w:val="28"/>
          <w:szCs w:val="28"/>
        </w:rPr>
        <w:t>6.27.1</w:t>
      </w:r>
      <w:r w:rsidRPr="00517394">
        <w:rPr>
          <w:sz w:val="28"/>
          <w:szCs w:val="28"/>
        </w:rPr>
        <w:t>. Конкурсная документация должна содержать:</w:t>
      </w:r>
    </w:p>
    <w:p w:rsidR="001B0A99" w:rsidRPr="00517394" w:rsidRDefault="001B0A99" w:rsidP="001B0A99">
      <w:pPr>
        <w:widowControl w:val="0"/>
        <w:autoSpaceDE w:val="0"/>
        <w:autoSpaceDN w:val="0"/>
        <w:adjustRightInd w:val="0"/>
        <w:rPr>
          <w:sz w:val="28"/>
          <w:szCs w:val="28"/>
        </w:rPr>
      </w:pPr>
      <w:r>
        <w:rPr>
          <w:sz w:val="28"/>
          <w:szCs w:val="28"/>
        </w:rPr>
        <w:t>а</w:t>
      </w:r>
      <w:r w:rsidRPr="00517394">
        <w:rPr>
          <w:sz w:val="28"/>
          <w:szCs w:val="28"/>
        </w:rPr>
        <w:t>) решение о реализации проекта;</w:t>
      </w:r>
    </w:p>
    <w:p w:rsidR="001B0A99" w:rsidRPr="00517394" w:rsidRDefault="001B0A99" w:rsidP="001B0A99">
      <w:pPr>
        <w:widowControl w:val="0"/>
        <w:autoSpaceDE w:val="0"/>
        <w:autoSpaceDN w:val="0"/>
        <w:adjustRightInd w:val="0"/>
        <w:rPr>
          <w:sz w:val="28"/>
          <w:szCs w:val="28"/>
        </w:rPr>
      </w:pPr>
      <w:r>
        <w:rPr>
          <w:sz w:val="28"/>
          <w:szCs w:val="28"/>
        </w:rPr>
        <w:t>б</w:t>
      </w:r>
      <w:r w:rsidRPr="00517394">
        <w:rPr>
          <w:sz w:val="28"/>
          <w:szCs w:val="28"/>
        </w:rPr>
        <w:t>) условия конкурса;</w:t>
      </w:r>
    </w:p>
    <w:p w:rsidR="001B0A99" w:rsidRPr="00517394" w:rsidRDefault="001B0A99" w:rsidP="001B0A99">
      <w:pPr>
        <w:widowControl w:val="0"/>
        <w:autoSpaceDE w:val="0"/>
        <w:autoSpaceDN w:val="0"/>
        <w:adjustRightInd w:val="0"/>
        <w:rPr>
          <w:sz w:val="28"/>
          <w:szCs w:val="28"/>
        </w:rPr>
      </w:pPr>
      <w:r>
        <w:rPr>
          <w:sz w:val="28"/>
          <w:szCs w:val="28"/>
        </w:rPr>
        <w:t>в</w:t>
      </w:r>
      <w:r w:rsidRPr="00517394">
        <w:rPr>
          <w:sz w:val="28"/>
          <w:szCs w:val="28"/>
        </w:rPr>
        <w:t>)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1B0A99" w:rsidRPr="00517394" w:rsidRDefault="001B0A99" w:rsidP="001B0A99">
      <w:pPr>
        <w:widowControl w:val="0"/>
        <w:autoSpaceDE w:val="0"/>
        <w:autoSpaceDN w:val="0"/>
        <w:adjustRightInd w:val="0"/>
        <w:rPr>
          <w:sz w:val="28"/>
          <w:szCs w:val="28"/>
        </w:rPr>
      </w:pPr>
      <w:r>
        <w:rPr>
          <w:sz w:val="28"/>
          <w:szCs w:val="28"/>
        </w:rPr>
        <w:t>г</w:t>
      </w:r>
      <w:r w:rsidRPr="00517394">
        <w:rPr>
          <w:sz w:val="28"/>
          <w:szCs w:val="28"/>
        </w:rPr>
        <w:t>)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1B0A99" w:rsidRPr="00517394" w:rsidRDefault="001B0A99" w:rsidP="001B0A99">
      <w:pPr>
        <w:widowControl w:val="0"/>
        <w:autoSpaceDE w:val="0"/>
        <w:autoSpaceDN w:val="0"/>
        <w:adjustRightInd w:val="0"/>
        <w:rPr>
          <w:sz w:val="28"/>
          <w:szCs w:val="28"/>
        </w:rPr>
      </w:pPr>
      <w:r>
        <w:rPr>
          <w:sz w:val="28"/>
          <w:szCs w:val="28"/>
        </w:rPr>
        <w:t>д</w:t>
      </w:r>
      <w:r w:rsidRPr="00517394">
        <w:rPr>
          <w:sz w:val="28"/>
          <w:szCs w:val="28"/>
        </w:rPr>
        <w:t>) критерии конкурса;</w:t>
      </w:r>
    </w:p>
    <w:p w:rsidR="001B0A99" w:rsidRPr="00517394" w:rsidRDefault="001B0A99" w:rsidP="001B0A99">
      <w:pPr>
        <w:widowControl w:val="0"/>
        <w:autoSpaceDE w:val="0"/>
        <w:autoSpaceDN w:val="0"/>
        <w:adjustRightInd w:val="0"/>
        <w:rPr>
          <w:sz w:val="28"/>
          <w:szCs w:val="28"/>
        </w:rPr>
      </w:pPr>
      <w:r>
        <w:rPr>
          <w:sz w:val="28"/>
          <w:szCs w:val="28"/>
        </w:rPr>
        <w:t>е</w:t>
      </w:r>
      <w:r w:rsidRPr="00517394">
        <w:rPr>
          <w:sz w:val="28"/>
          <w:szCs w:val="28"/>
        </w:rPr>
        <w:t xml:space="preserve">) срок размещения сообщения о проведении конкурса на официальном сайте Российской Федерации в информационно-телекоммуникационной сети </w:t>
      </w:r>
      <w:r>
        <w:rPr>
          <w:sz w:val="28"/>
          <w:szCs w:val="28"/>
        </w:rPr>
        <w:t>«</w:t>
      </w:r>
      <w:r w:rsidRPr="00517394">
        <w:rPr>
          <w:sz w:val="28"/>
          <w:szCs w:val="28"/>
        </w:rPr>
        <w:t>Интернет</w:t>
      </w:r>
      <w:r>
        <w:rPr>
          <w:sz w:val="28"/>
          <w:szCs w:val="28"/>
        </w:rPr>
        <w:t>»</w:t>
      </w:r>
      <w:r w:rsidRPr="00517394">
        <w:rPr>
          <w:sz w:val="28"/>
          <w:szCs w:val="28"/>
        </w:rPr>
        <w:t xml:space="preserve">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1B0A99" w:rsidRPr="00517394" w:rsidRDefault="001B0A99" w:rsidP="001B0A99">
      <w:pPr>
        <w:widowControl w:val="0"/>
        <w:autoSpaceDE w:val="0"/>
        <w:autoSpaceDN w:val="0"/>
        <w:adjustRightInd w:val="0"/>
        <w:rPr>
          <w:sz w:val="28"/>
          <w:szCs w:val="28"/>
        </w:rPr>
      </w:pPr>
      <w:r>
        <w:rPr>
          <w:sz w:val="28"/>
          <w:szCs w:val="28"/>
        </w:rPr>
        <w:t>ж</w:t>
      </w:r>
      <w:r w:rsidRPr="00517394">
        <w:rPr>
          <w:sz w:val="28"/>
          <w:szCs w:val="28"/>
        </w:rPr>
        <w:t>) порядок представления заявок на участие в конкурсе и требования, предъявляемые к ним;</w:t>
      </w:r>
    </w:p>
    <w:p w:rsidR="001B0A99" w:rsidRPr="00517394" w:rsidRDefault="001B0A99" w:rsidP="001B0A99">
      <w:pPr>
        <w:widowControl w:val="0"/>
        <w:autoSpaceDE w:val="0"/>
        <w:autoSpaceDN w:val="0"/>
        <w:adjustRightInd w:val="0"/>
        <w:rPr>
          <w:sz w:val="28"/>
          <w:szCs w:val="28"/>
        </w:rPr>
      </w:pPr>
      <w:r>
        <w:rPr>
          <w:sz w:val="28"/>
          <w:szCs w:val="28"/>
        </w:rPr>
        <w:t>з</w:t>
      </w:r>
      <w:r w:rsidRPr="00517394">
        <w:rPr>
          <w:sz w:val="28"/>
          <w:szCs w:val="28"/>
        </w:rPr>
        <w:t>) место и срок представления заявок на участие в конкурсе (даты, время начала и истечения срока);</w:t>
      </w:r>
    </w:p>
    <w:p w:rsidR="001B0A99" w:rsidRPr="00517394" w:rsidRDefault="001B0A99" w:rsidP="001B0A99">
      <w:pPr>
        <w:widowControl w:val="0"/>
        <w:autoSpaceDE w:val="0"/>
        <w:autoSpaceDN w:val="0"/>
        <w:adjustRightInd w:val="0"/>
        <w:rPr>
          <w:sz w:val="28"/>
          <w:szCs w:val="28"/>
        </w:rPr>
      </w:pPr>
      <w:r>
        <w:rPr>
          <w:sz w:val="28"/>
          <w:szCs w:val="28"/>
        </w:rPr>
        <w:t>и</w:t>
      </w:r>
      <w:r w:rsidRPr="00517394">
        <w:rPr>
          <w:sz w:val="28"/>
          <w:szCs w:val="28"/>
        </w:rPr>
        <w:t>) порядок, место и срок предоставления конкурсной документации;</w:t>
      </w:r>
    </w:p>
    <w:p w:rsidR="001B0A99" w:rsidRPr="00517394" w:rsidRDefault="001B0A99" w:rsidP="001B0A99">
      <w:pPr>
        <w:widowControl w:val="0"/>
        <w:autoSpaceDE w:val="0"/>
        <w:autoSpaceDN w:val="0"/>
        <w:adjustRightInd w:val="0"/>
        <w:rPr>
          <w:sz w:val="28"/>
          <w:szCs w:val="28"/>
        </w:rPr>
      </w:pPr>
      <w:r>
        <w:rPr>
          <w:sz w:val="28"/>
          <w:szCs w:val="28"/>
        </w:rPr>
        <w:t>к</w:t>
      </w:r>
      <w:r w:rsidRPr="00517394">
        <w:rPr>
          <w:sz w:val="28"/>
          <w:szCs w:val="28"/>
        </w:rPr>
        <w:t>) порядок предоставления разъяснений положений конкурсной документации;</w:t>
      </w:r>
    </w:p>
    <w:p w:rsidR="001B0A99" w:rsidRPr="00517394" w:rsidRDefault="001B0A99" w:rsidP="001B0A99">
      <w:pPr>
        <w:widowControl w:val="0"/>
        <w:autoSpaceDE w:val="0"/>
        <w:autoSpaceDN w:val="0"/>
        <w:adjustRightInd w:val="0"/>
        <w:rPr>
          <w:sz w:val="28"/>
          <w:szCs w:val="28"/>
        </w:rPr>
      </w:pPr>
      <w:r>
        <w:rPr>
          <w:sz w:val="28"/>
          <w:szCs w:val="28"/>
        </w:rPr>
        <w:t>л</w:t>
      </w:r>
      <w:r w:rsidRPr="00517394">
        <w:rPr>
          <w:sz w:val="28"/>
          <w:szCs w:val="28"/>
        </w:rPr>
        <w:t>)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1B0A99" w:rsidRPr="00517394" w:rsidRDefault="001B0A99" w:rsidP="001B0A99">
      <w:pPr>
        <w:widowControl w:val="0"/>
        <w:autoSpaceDE w:val="0"/>
        <w:autoSpaceDN w:val="0"/>
        <w:adjustRightInd w:val="0"/>
        <w:rPr>
          <w:sz w:val="28"/>
          <w:szCs w:val="28"/>
        </w:rPr>
      </w:pPr>
      <w:r>
        <w:rPr>
          <w:sz w:val="28"/>
          <w:szCs w:val="28"/>
        </w:rPr>
        <w:t>м</w:t>
      </w:r>
      <w:r w:rsidRPr="00517394">
        <w:rPr>
          <w:sz w:val="28"/>
          <w:szCs w:val="28"/>
        </w:rPr>
        <w:t>)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1B0A99" w:rsidRPr="00517394" w:rsidRDefault="001B0A99" w:rsidP="001B0A99">
      <w:pPr>
        <w:widowControl w:val="0"/>
        <w:autoSpaceDE w:val="0"/>
        <w:autoSpaceDN w:val="0"/>
        <w:adjustRightInd w:val="0"/>
        <w:rPr>
          <w:sz w:val="28"/>
          <w:szCs w:val="28"/>
        </w:rPr>
      </w:pPr>
      <w:r>
        <w:rPr>
          <w:sz w:val="28"/>
          <w:szCs w:val="28"/>
        </w:rPr>
        <w:t>н</w:t>
      </w:r>
      <w:r w:rsidRPr="00517394">
        <w:rPr>
          <w:sz w:val="28"/>
          <w:szCs w:val="28"/>
        </w:rPr>
        <w:t xml:space="preserve">) порядок, место и срок представления конкурсных предложений (даты и </w:t>
      </w:r>
      <w:r w:rsidRPr="00517394">
        <w:rPr>
          <w:sz w:val="28"/>
          <w:szCs w:val="28"/>
        </w:rPr>
        <w:lastRenderedPageBreak/>
        <w:t>время начала и истечения этого срока);</w:t>
      </w:r>
    </w:p>
    <w:p w:rsidR="001B0A99" w:rsidRPr="00517394" w:rsidRDefault="001B0A99" w:rsidP="001B0A99">
      <w:pPr>
        <w:widowControl w:val="0"/>
        <w:autoSpaceDE w:val="0"/>
        <w:autoSpaceDN w:val="0"/>
        <w:adjustRightInd w:val="0"/>
        <w:rPr>
          <w:sz w:val="28"/>
          <w:szCs w:val="28"/>
        </w:rPr>
      </w:pPr>
      <w:r>
        <w:rPr>
          <w:sz w:val="28"/>
          <w:szCs w:val="28"/>
        </w:rPr>
        <w:t>о</w:t>
      </w:r>
      <w:r w:rsidRPr="00517394">
        <w:rPr>
          <w:sz w:val="28"/>
          <w:szCs w:val="28"/>
        </w:rPr>
        <w:t>) порядок и срок изменения и (или) отзыва заявок на участие в конкурсе и конкурсных предложений;</w:t>
      </w:r>
    </w:p>
    <w:p w:rsidR="001B0A99" w:rsidRPr="00517394" w:rsidRDefault="001B0A99" w:rsidP="001B0A99">
      <w:pPr>
        <w:widowControl w:val="0"/>
        <w:autoSpaceDE w:val="0"/>
        <w:autoSpaceDN w:val="0"/>
        <w:adjustRightInd w:val="0"/>
        <w:rPr>
          <w:sz w:val="28"/>
          <w:szCs w:val="28"/>
        </w:rPr>
      </w:pPr>
      <w:r>
        <w:rPr>
          <w:sz w:val="28"/>
          <w:szCs w:val="28"/>
        </w:rPr>
        <w:t>п</w:t>
      </w:r>
      <w:r w:rsidRPr="00517394">
        <w:rPr>
          <w:sz w:val="28"/>
          <w:szCs w:val="28"/>
        </w:rPr>
        <w:t>) порядок, место, дату и время вскрытия конвертов с заявками на участие в конкурсе;</w:t>
      </w:r>
    </w:p>
    <w:p w:rsidR="001B0A99" w:rsidRPr="00517394" w:rsidRDefault="001B0A99" w:rsidP="001B0A99">
      <w:pPr>
        <w:widowControl w:val="0"/>
        <w:autoSpaceDE w:val="0"/>
        <w:autoSpaceDN w:val="0"/>
        <w:adjustRightInd w:val="0"/>
        <w:rPr>
          <w:sz w:val="28"/>
          <w:szCs w:val="28"/>
        </w:rPr>
      </w:pPr>
      <w:r>
        <w:rPr>
          <w:sz w:val="28"/>
          <w:szCs w:val="28"/>
        </w:rPr>
        <w:t>р</w:t>
      </w:r>
      <w:r w:rsidRPr="00517394">
        <w:rPr>
          <w:sz w:val="28"/>
          <w:szCs w:val="28"/>
        </w:rPr>
        <w:t>)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1B0A99" w:rsidRPr="00517394" w:rsidRDefault="001B0A99" w:rsidP="001B0A99">
      <w:pPr>
        <w:widowControl w:val="0"/>
        <w:autoSpaceDE w:val="0"/>
        <w:autoSpaceDN w:val="0"/>
        <w:adjustRightInd w:val="0"/>
        <w:rPr>
          <w:sz w:val="28"/>
          <w:szCs w:val="28"/>
        </w:rPr>
      </w:pPr>
      <w:r>
        <w:rPr>
          <w:sz w:val="28"/>
          <w:szCs w:val="28"/>
        </w:rPr>
        <w:t>с</w:t>
      </w:r>
      <w:r w:rsidRPr="00517394">
        <w:rPr>
          <w:sz w:val="28"/>
          <w:szCs w:val="28"/>
        </w:rPr>
        <w:t>) порядок, место, дату и время вскрытия конвертов с конкурсными предложениями;</w:t>
      </w:r>
    </w:p>
    <w:p w:rsidR="001B0A99" w:rsidRPr="00517394" w:rsidRDefault="001B0A99" w:rsidP="001B0A99">
      <w:pPr>
        <w:widowControl w:val="0"/>
        <w:autoSpaceDE w:val="0"/>
        <w:autoSpaceDN w:val="0"/>
        <w:adjustRightInd w:val="0"/>
        <w:rPr>
          <w:sz w:val="28"/>
          <w:szCs w:val="28"/>
        </w:rPr>
      </w:pPr>
      <w:r>
        <w:rPr>
          <w:sz w:val="28"/>
          <w:szCs w:val="28"/>
        </w:rPr>
        <w:t>т</w:t>
      </w:r>
      <w:r w:rsidRPr="00517394">
        <w:rPr>
          <w:sz w:val="28"/>
          <w:szCs w:val="28"/>
        </w:rPr>
        <w:t>) порядок рассмотрения и оценки конкурсных предложений;</w:t>
      </w:r>
    </w:p>
    <w:p w:rsidR="001B0A99" w:rsidRPr="00517394" w:rsidRDefault="001B0A99" w:rsidP="001B0A99">
      <w:pPr>
        <w:widowControl w:val="0"/>
        <w:autoSpaceDE w:val="0"/>
        <w:autoSpaceDN w:val="0"/>
        <w:adjustRightInd w:val="0"/>
        <w:rPr>
          <w:sz w:val="28"/>
          <w:szCs w:val="28"/>
        </w:rPr>
      </w:pPr>
      <w:r>
        <w:rPr>
          <w:sz w:val="28"/>
          <w:szCs w:val="28"/>
        </w:rPr>
        <w:t>у</w:t>
      </w:r>
      <w:r w:rsidRPr="00517394">
        <w:rPr>
          <w:sz w:val="28"/>
          <w:szCs w:val="28"/>
        </w:rPr>
        <w:t>) порядок определения победителя конкурса;</w:t>
      </w:r>
    </w:p>
    <w:p w:rsidR="001B0A99" w:rsidRPr="00517394" w:rsidRDefault="001B0A99" w:rsidP="001B0A99">
      <w:pPr>
        <w:widowControl w:val="0"/>
        <w:autoSpaceDE w:val="0"/>
        <w:autoSpaceDN w:val="0"/>
        <w:adjustRightInd w:val="0"/>
        <w:rPr>
          <w:sz w:val="28"/>
          <w:szCs w:val="28"/>
        </w:rPr>
      </w:pPr>
      <w:r>
        <w:rPr>
          <w:sz w:val="28"/>
          <w:szCs w:val="28"/>
        </w:rPr>
        <w:t>ф</w:t>
      </w:r>
      <w:r w:rsidRPr="00517394">
        <w:rPr>
          <w:sz w:val="28"/>
          <w:szCs w:val="28"/>
        </w:rPr>
        <w:t>) срок подписания протокола о результатах проведения конкурса;</w:t>
      </w:r>
    </w:p>
    <w:p w:rsidR="001B0A99" w:rsidRPr="00517394" w:rsidRDefault="001B0A99" w:rsidP="001B0A99">
      <w:pPr>
        <w:widowControl w:val="0"/>
        <w:autoSpaceDE w:val="0"/>
        <w:autoSpaceDN w:val="0"/>
        <w:adjustRightInd w:val="0"/>
        <w:rPr>
          <w:sz w:val="28"/>
          <w:szCs w:val="28"/>
        </w:rPr>
      </w:pPr>
      <w:r>
        <w:rPr>
          <w:sz w:val="28"/>
          <w:szCs w:val="28"/>
        </w:rPr>
        <w:t>х</w:t>
      </w:r>
      <w:r w:rsidRPr="00517394">
        <w:rPr>
          <w:sz w:val="28"/>
          <w:szCs w:val="28"/>
        </w:rPr>
        <w:t>) срок подписания соглашения;</w:t>
      </w:r>
    </w:p>
    <w:p w:rsidR="001B0A99" w:rsidRPr="00517394" w:rsidRDefault="001B0A99" w:rsidP="001B0A99">
      <w:pPr>
        <w:widowControl w:val="0"/>
        <w:autoSpaceDE w:val="0"/>
        <w:autoSpaceDN w:val="0"/>
        <w:adjustRightInd w:val="0"/>
        <w:rPr>
          <w:sz w:val="28"/>
          <w:szCs w:val="28"/>
        </w:rPr>
      </w:pPr>
      <w:r>
        <w:rPr>
          <w:sz w:val="28"/>
          <w:szCs w:val="28"/>
        </w:rPr>
        <w:t>ц</w:t>
      </w:r>
      <w:r w:rsidRPr="00517394">
        <w:rPr>
          <w:sz w:val="28"/>
          <w:szCs w:val="28"/>
        </w:rPr>
        <w:t>) срок и порядок проведения переговоров с победителем конкурса.</w:t>
      </w:r>
    </w:p>
    <w:p w:rsidR="001B0A99" w:rsidRPr="00517394" w:rsidRDefault="001B0A99" w:rsidP="001B0A99">
      <w:pPr>
        <w:widowControl w:val="0"/>
        <w:autoSpaceDE w:val="0"/>
        <w:autoSpaceDN w:val="0"/>
        <w:adjustRightInd w:val="0"/>
        <w:rPr>
          <w:sz w:val="28"/>
          <w:szCs w:val="28"/>
        </w:rPr>
      </w:pPr>
      <w:r>
        <w:rPr>
          <w:sz w:val="28"/>
          <w:szCs w:val="28"/>
        </w:rPr>
        <w:t>6.27.2</w:t>
      </w:r>
      <w:r w:rsidRPr="00517394">
        <w:rPr>
          <w:sz w:val="28"/>
          <w:szCs w:val="28"/>
        </w:rPr>
        <w:t>.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1B0A99" w:rsidRPr="00517394" w:rsidRDefault="001B0A99" w:rsidP="001B0A99">
      <w:pPr>
        <w:widowControl w:val="0"/>
        <w:autoSpaceDE w:val="0"/>
        <w:autoSpaceDN w:val="0"/>
        <w:adjustRightInd w:val="0"/>
        <w:rPr>
          <w:sz w:val="28"/>
          <w:szCs w:val="28"/>
        </w:rPr>
      </w:pPr>
      <w:r>
        <w:rPr>
          <w:sz w:val="28"/>
          <w:szCs w:val="28"/>
        </w:rPr>
        <w:t>6.27.3</w:t>
      </w:r>
      <w:r w:rsidRPr="00517394">
        <w:rPr>
          <w:sz w:val="28"/>
          <w:szCs w:val="28"/>
        </w:rPr>
        <w:t>.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1B0A99" w:rsidRPr="00517394" w:rsidRDefault="001B0A99" w:rsidP="001B0A99">
      <w:pPr>
        <w:widowControl w:val="0"/>
        <w:autoSpaceDE w:val="0"/>
        <w:autoSpaceDN w:val="0"/>
        <w:adjustRightInd w:val="0"/>
        <w:rPr>
          <w:sz w:val="28"/>
          <w:szCs w:val="28"/>
        </w:rPr>
      </w:pPr>
      <w:r>
        <w:rPr>
          <w:sz w:val="28"/>
          <w:szCs w:val="28"/>
        </w:rPr>
        <w:t>6.27.4</w:t>
      </w:r>
      <w:r w:rsidRPr="00517394">
        <w:rPr>
          <w:sz w:val="28"/>
          <w:szCs w:val="28"/>
        </w:rPr>
        <w:t xml:space="preserve">. В случае проведения открытого конкурса </w:t>
      </w:r>
      <w:r>
        <w:rPr>
          <w:sz w:val="28"/>
          <w:szCs w:val="28"/>
        </w:rPr>
        <w:t>куратор проекта ГЧП</w:t>
      </w:r>
      <w:r w:rsidRPr="00517394">
        <w:rPr>
          <w:sz w:val="28"/>
          <w:szCs w:val="28"/>
        </w:rPr>
        <w:t xml:space="preserve"> размещает конкурсную документацию на официальном сайте Российской Федерации в информационно-телекоммуникационной сети </w:t>
      </w:r>
      <w:r>
        <w:rPr>
          <w:sz w:val="28"/>
          <w:szCs w:val="28"/>
        </w:rPr>
        <w:t>«</w:t>
      </w:r>
      <w:r w:rsidRPr="00517394">
        <w:rPr>
          <w:sz w:val="28"/>
          <w:szCs w:val="28"/>
        </w:rPr>
        <w:t>Интернет</w:t>
      </w:r>
      <w:r>
        <w:rPr>
          <w:sz w:val="28"/>
          <w:szCs w:val="28"/>
        </w:rPr>
        <w:t>»</w:t>
      </w:r>
      <w:r w:rsidRPr="00517394">
        <w:rPr>
          <w:sz w:val="28"/>
          <w:szCs w:val="28"/>
        </w:rPr>
        <w:t xml:space="preserve">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w:t>
      </w:r>
      <w:r>
        <w:rPr>
          <w:sz w:val="28"/>
          <w:szCs w:val="28"/>
        </w:rPr>
        <w:t>«</w:t>
      </w:r>
      <w:r w:rsidRPr="00517394">
        <w:rPr>
          <w:sz w:val="28"/>
          <w:szCs w:val="28"/>
        </w:rPr>
        <w:t>Интернет</w:t>
      </w:r>
      <w:r>
        <w:rPr>
          <w:sz w:val="28"/>
          <w:szCs w:val="28"/>
        </w:rPr>
        <w:t>»</w:t>
      </w:r>
      <w:r w:rsidRPr="00517394">
        <w:rPr>
          <w:sz w:val="28"/>
          <w:szCs w:val="28"/>
        </w:rPr>
        <w:t xml:space="preserve">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w:t>
      </w:r>
      <w:r>
        <w:rPr>
          <w:sz w:val="28"/>
          <w:szCs w:val="28"/>
        </w:rPr>
        <w:t>«</w:t>
      </w:r>
      <w:r w:rsidRPr="00517394">
        <w:rPr>
          <w:sz w:val="28"/>
          <w:szCs w:val="28"/>
        </w:rPr>
        <w:t>Интернет</w:t>
      </w:r>
      <w:r>
        <w:rPr>
          <w:sz w:val="28"/>
          <w:szCs w:val="28"/>
        </w:rPr>
        <w:t>»</w:t>
      </w:r>
      <w:r w:rsidRPr="00517394">
        <w:rPr>
          <w:sz w:val="28"/>
          <w:szCs w:val="28"/>
        </w:rPr>
        <w:t xml:space="preserve"> для размещения информации о проведении торгов, определенном Правительством Российской Федерации, сообщения о проведении открытого конкурса </w:t>
      </w:r>
      <w:r>
        <w:rPr>
          <w:sz w:val="28"/>
          <w:szCs w:val="28"/>
        </w:rPr>
        <w:t>куратор проекта ГЧП</w:t>
      </w:r>
      <w:r w:rsidRPr="00517394">
        <w:rPr>
          <w:sz w:val="28"/>
          <w:szCs w:val="28"/>
        </w:rPr>
        <w:t xml:space="preserve">,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w:t>
      </w:r>
      <w:r>
        <w:rPr>
          <w:sz w:val="28"/>
          <w:szCs w:val="28"/>
        </w:rPr>
        <w:lastRenderedPageBreak/>
        <w:t>куратор проекта ГЧП</w:t>
      </w:r>
      <w:r w:rsidRPr="00517394">
        <w:rPr>
          <w:sz w:val="28"/>
          <w:szCs w:val="28"/>
        </w:rPr>
        <w:t>,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1B0A99" w:rsidRPr="00517394" w:rsidRDefault="001B0A99" w:rsidP="001B0A99">
      <w:pPr>
        <w:widowControl w:val="0"/>
        <w:autoSpaceDE w:val="0"/>
        <w:autoSpaceDN w:val="0"/>
        <w:adjustRightInd w:val="0"/>
        <w:rPr>
          <w:sz w:val="28"/>
          <w:szCs w:val="28"/>
        </w:rPr>
      </w:pPr>
      <w:r>
        <w:rPr>
          <w:sz w:val="28"/>
          <w:szCs w:val="28"/>
        </w:rPr>
        <w:t>6.27.5</w:t>
      </w:r>
      <w:r w:rsidRPr="00517394">
        <w:rPr>
          <w:sz w:val="28"/>
          <w:szCs w:val="28"/>
        </w:rPr>
        <w:t xml:space="preserve">. </w:t>
      </w:r>
      <w:r>
        <w:rPr>
          <w:sz w:val="28"/>
          <w:szCs w:val="28"/>
        </w:rPr>
        <w:t>Куратор проекта ГЧП</w:t>
      </w:r>
      <w:r w:rsidRPr="00517394">
        <w:rPr>
          <w:sz w:val="28"/>
          <w:szCs w:val="28"/>
        </w:rPr>
        <w:t xml:space="preserve">,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w:t>
      </w:r>
      <w:r>
        <w:rPr>
          <w:sz w:val="28"/>
          <w:szCs w:val="28"/>
        </w:rPr>
        <w:t>«</w:t>
      </w:r>
      <w:r w:rsidRPr="00517394">
        <w:rPr>
          <w:sz w:val="28"/>
          <w:szCs w:val="28"/>
        </w:rPr>
        <w:t>Интернет</w:t>
      </w:r>
      <w:r>
        <w:rPr>
          <w:sz w:val="28"/>
          <w:szCs w:val="28"/>
        </w:rPr>
        <w:t>»</w:t>
      </w:r>
      <w:r w:rsidRPr="00517394">
        <w:rPr>
          <w:sz w:val="28"/>
          <w:szCs w:val="28"/>
        </w:rPr>
        <w:t xml:space="preserve">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B0A99" w:rsidRPr="00517394" w:rsidRDefault="001B0A99" w:rsidP="001B0A99">
      <w:pPr>
        <w:widowControl w:val="0"/>
        <w:autoSpaceDE w:val="0"/>
        <w:autoSpaceDN w:val="0"/>
        <w:adjustRightInd w:val="0"/>
        <w:rPr>
          <w:sz w:val="28"/>
          <w:szCs w:val="28"/>
        </w:rPr>
      </w:pPr>
      <w:r>
        <w:rPr>
          <w:sz w:val="28"/>
          <w:szCs w:val="28"/>
        </w:rPr>
        <w:t>6.27.6</w:t>
      </w:r>
      <w:r w:rsidRPr="00517394">
        <w:rPr>
          <w:sz w:val="28"/>
          <w:szCs w:val="28"/>
        </w:rPr>
        <w:t xml:space="preserve">. </w:t>
      </w:r>
      <w:r>
        <w:rPr>
          <w:sz w:val="28"/>
          <w:szCs w:val="28"/>
        </w:rPr>
        <w:t>Куратор проекта ГЧП</w:t>
      </w:r>
      <w:r w:rsidRPr="00517394">
        <w:rPr>
          <w:sz w:val="28"/>
          <w:szCs w:val="28"/>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w:t>
      </w:r>
      <w:r>
        <w:rPr>
          <w:sz w:val="28"/>
          <w:szCs w:val="28"/>
        </w:rPr>
        <w:t>«</w:t>
      </w:r>
      <w:r w:rsidRPr="00517394">
        <w:rPr>
          <w:sz w:val="28"/>
          <w:szCs w:val="28"/>
        </w:rPr>
        <w:t>Интернет</w:t>
      </w:r>
      <w:r>
        <w:rPr>
          <w:sz w:val="28"/>
          <w:szCs w:val="28"/>
        </w:rPr>
        <w:t>»</w:t>
      </w:r>
      <w:r w:rsidRPr="00517394">
        <w:rPr>
          <w:sz w:val="28"/>
          <w:szCs w:val="28"/>
        </w:rPr>
        <w:t xml:space="preserve">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1B0A99" w:rsidRPr="00517394" w:rsidRDefault="001B0A99" w:rsidP="001B0A99">
      <w:pPr>
        <w:widowControl w:val="0"/>
        <w:autoSpaceDE w:val="0"/>
        <w:autoSpaceDN w:val="0"/>
        <w:adjustRightInd w:val="0"/>
        <w:outlineLvl w:val="1"/>
        <w:rPr>
          <w:sz w:val="28"/>
          <w:szCs w:val="28"/>
        </w:rPr>
      </w:pPr>
      <w:bookmarkStart w:id="24" w:name="Par492"/>
      <w:bookmarkEnd w:id="24"/>
      <w:r>
        <w:rPr>
          <w:sz w:val="28"/>
          <w:szCs w:val="28"/>
        </w:rPr>
        <w:t>6.28</w:t>
      </w:r>
      <w:r w:rsidRPr="00517394">
        <w:rPr>
          <w:sz w:val="28"/>
          <w:szCs w:val="28"/>
        </w:rPr>
        <w:t>. Конкурсная комиссия</w:t>
      </w:r>
      <w:r>
        <w:rPr>
          <w:sz w:val="28"/>
          <w:szCs w:val="28"/>
        </w:rPr>
        <w:t>.</w:t>
      </w:r>
    </w:p>
    <w:p w:rsidR="001B0A99" w:rsidRPr="00517394" w:rsidRDefault="001B0A99" w:rsidP="001B0A99">
      <w:pPr>
        <w:widowControl w:val="0"/>
        <w:autoSpaceDE w:val="0"/>
        <w:autoSpaceDN w:val="0"/>
        <w:adjustRightInd w:val="0"/>
        <w:rPr>
          <w:sz w:val="28"/>
          <w:szCs w:val="28"/>
        </w:rPr>
      </w:pPr>
      <w:r>
        <w:rPr>
          <w:sz w:val="28"/>
          <w:szCs w:val="28"/>
        </w:rPr>
        <w:t>6.28.1</w:t>
      </w:r>
      <w:r w:rsidRPr="00517394">
        <w:rPr>
          <w:sz w:val="28"/>
          <w:szCs w:val="28"/>
        </w:rPr>
        <w:t xml:space="preserve">. Для проведения конкурса </w:t>
      </w:r>
      <w:r>
        <w:rPr>
          <w:sz w:val="28"/>
          <w:szCs w:val="28"/>
        </w:rPr>
        <w:t>куратором проекта ГЧП</w:t>
      </w:r>
      <w:r w:rsidRPr="00517394">
        <w:rPr>
          <w:sz w:val="28"/>
          <w:szCs w:val="28"/>
        </w:rPr>
        <w:t xml:space="preserve">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w:t>
      </w:r>
      <w:r w:rsidRPr="00517394">
        <w:rPr>
          <w:sz w:val="28"/>
          <w:szCs w:val="28"/>
        </w:rPr>
        <w:lastRenderedPageBreak/>
        <w:t>комиссия вправе привлекать к своей работе независимых экспертов.</w:t>
      </w:r>
    </w:p>
    <w:p w:rsidR="001B0A99" w:rsidRPr="00517394" w:rsidRDefault="001B0A99" w:rsidP="001B0A99">
      <w:pPr>
        <w:widowControl w:val="0"/>
        <w:autoSpaceDE w:val="0"/>
        <w:autoSpaceDN w:val="0"/>
        <w:adjustRightInd w:val="0"/>
        <w:rPr>
          <w:sz w:val="28"/>
          <w:szCs w:val="28"/>
        </w:rPr>
      </w:pPr>
      <w:r>
        <w:rPr>
          <w:sz w:val="28"/>
          <w:szCs w:val="28"/>
        </w:rPr>
        <w:t>6.28.</w:t>
      </w:r>
      <w:r w:rsidRPr="00517394">
        <w:rPr>
          <w:sz w:val="28"/>
          <w:szCs w:val="28"/>
        </w:rPr>
        <w:t xml:space="preserve">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w:t>
      </w:r>
      <w:r>
        <w:rPr>
          <w:sz w:val="28"/>
          <w:szCs w:val="28"/>
        </w:rPr>
        <w:t>куратор проекта ГЧП</w:t>
      </w:r>
      <w:r w:rsidRPr="00517394">
        <w:rPr>
          <w:sz w:val="28"/>
          <w:szCs w:val="28"/>
        </w:rPr>
        <w:t xml:space="preserve"> заменяет их иными лицами.</w:t>
      </w:r>
    </w:p>
    <w:p w:rsidR="001B0A99" w:rsidRPr="00517394" w:rsidRDefault="001B0A99" w:rsidP="001B0A99">
      <w:pPr>
        <w:widowControl w:val="0"/>
        <w:autoSpaceDE w:val="0"/>
        <w:autoSpaceDN w:val="0"/>
        <w:adjustRightInd w:val="0"/>
        <w:rPr>
          <w:sz w:val="28"/>
          <w:szCs w:val="28"/>
        </w:rPr>
      </w:pPr>
      <w:r>
        <w:rPr>
          <w:sz w:val="28"/>
          <w:szCs w:val="28"/>
        </w:rPr>
        <w:t>6.28.</w:t>
      </w:r>
      <w:r w:rsidRPr="00517394">
        <w:rPr>
          <w:sz w:val="28"/>
          <w:szCs w:val="28"/>
        </w:rPr>
        <w:t>3. Конкурсная комиссия выполняет следующие функции:</w:t>
      </w:r>
    </w:p>
    <w:p w:rsidR="001B0A99" w:rsidRPr="00517394" w:rsidRDefault="001B0A99" w:rsidP="001B0A99">
      <w:pPr>
        <w:widowControl w:val="0"/>
        <w:autoSpaceDE w:val="0"/>
        <w:autoSpaceDN w:val="0"/>
        <w:adjustRightInd w:val="0"/>
        <w:rPr>
          <w:sz w:val="28"/>
          <w:szCs w:val="28"/>
        </w:rPr>
      </w:pPr>
      <w:r>
        <w:rPr>
          <w:sz w:val="28"/>
          <w:szCs w:val="28"/>
        </w:rPr>
        <w:t>а</w:t>
      </w:r>
      <w:r w:rsidRPr="00517394">
        <w:rPr>
          <w:sz w:val="28"/>
          <w:szCs w:val="28"/>
        </w:rPr>
        <w:t>) размещает сообщение о проведении конкурса (при проведении открытого конкурса);</w:t>
      </w:r>
    </w:p>
    <w:p w:rsidR="001B0A99" w:rsidRPr="00517394" w:rsidRDefault="001B0A99" w:rsidP="001B0A99">
      <w:pPr>
        <w:widowControl w:val="0"/>
        <w:autoSpaceDE w:val="0"/>
        <w:autoSpaceDN w:val="0"/>
        <w:adjustRightInd w:val="0"/>
        <w:rPr>
          <w:sz w:val="28"/>
          <w:szCs w:val="28"/>
        </w:rPr>
      </w:pPr>
      <w:r>
        <w:rPr>
          <w:sz w:val="28"/>
          <w:szCs w:val="28"/>
        </w:rPr>
        <w:t>б</w:t>
      </w:r>
      <w:r w:rsidRPr="00517394">
        <w:rPr>
          <w:sz w:val="28"/>
          <w:szCs w:val="28"/>
        </w:rPr>
        <w:t>)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1B0A99" w:rsidRPr="00517394" w:rsidRDefault="001B0A99" w:rsidP="001B0A99">
      <w:pPr>
        <w:widowControl w:val="0"/>
        <w:autoSpaceDE w:val="0"/>
        <w:autoSpaceDN w:val="0"/>
        <w:adjustRightInd w:val="0"/>
        <w:rPr>
          <w:sz w:val="28"/>
          <w:szCs w:val="28"/>
        </w:rPr>
      </w:pPr>
      <w:r>
        <w:rPr>
          <w:sz w:val="28"/>
          <w:szCs w:val="28"/>
        </w:rPr>
        <w:t>в</w:t>
      </w:r>
      <w:r w:rsidRPr="00517394">
        <w:rPr>
          <w:sz w:val="28"/>
          <w:szCs w:val="28"/>
        </w:rPr>
        <w:t>)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1B0A99" w:rsidRPr="00517394" w:rsidRDefault="001B0A99" w:rsidP="001B0A99">
      <w:pPr>
        <w:widowControl w:val="0"/>
        <w:autoSpaceDE w:val="0"/>
        <w:autoSpaceDN w:val="0"/>
        <w:adjustRightInd w:val="0"/>
        <w:rPr>
          <w:sz w:val="28"/>
          <w:szCs w:val="28"/>
        </w:rPr>
      </w:pPr>
      <w:r>
        <w:rPr>
          <w:sz w:val="28"/>
          <w:szCs w:val="28"/>
        </w:rPr>
        <w:t>г</w:t>
      </w:r>
      <w:r w:rsidRPr="00517394">
        <w:rPr>
          <w:sz w:val="28"/>
          <w:szCs w:val="28"/>
        </w:rPr>
        <w:t>) принимает заявки на участие в конкурсе, конкурсные предложения;</w:t>
      </w:r>
    </w:p>
    <w:p w:rsidR="001B0A99" w:rsidRPr="00517394" w:rsidRDefault="001B0A99" w:rsidP="001B0A99">
      <w:pPr>
        <w:widowControl w:val="0"/>
        <w:autoSpaceDE w:val="0"/>
        <w:autoSpaceDN w:val="0"/>
        <w:adjustRightInd w:val="0"/>
        <w:rPr>
          <w:sz w:val="28"/>
          <w:szCs w:val="28"/>
        </w:rPr>
      </w:pPr>
      <w:r>
        <w:rPr>
          <w:sz w:val="28"/>
          <w:szCs w:val="28"/>
        </w:rPr>
        <w:t>д</w:t>
      </w:r>
      <w:r w:rsidRPr="00517394">
        <w:rPr>
          <w:sz w:val="28"/>
          <w:szCs w:val="28"/>
        </w:rPr>
        <w:t>) предоставляет конкурсную документацию, разъяснения положений конкурсной документации;</w:t>
      </w:r>
    </w:p>
    <w:p w:rsidR="001B0A99" w:rsidRPr="00517394" w:rsidRDefault="001B0A99" w:rsidP="001B0A99">
      <w:pPr>
        <w:widowControl w:val="0"/>
        <w:autoSpaceDE w:val="0"/>
        <w:autoSpaceDN w:val="0"/>
        <w:adjustRightInd w:val="0"/>
        <w:rPr>
          <w:sz w:val="28"/>
          <w:szCs w:val="28"/>
        </w:rPr>
      </w:pPr>
      <w:r>
        <w:rPr>
          <w:sz w:val="28"/>
          <w:szCs w:val="28"/>
        </w:rPr>
        <w:t>е</w:t>
      </w:r>
      <w:r w:rsidRPr="00517394">
        <w:rPr>
          <w:sz w:val="28"/>
          <w:szCs w:val="28"/>
        </w:rPr>
        <w:t>)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1B0A99" w:rsidRPr="00517394" w:rsidRDefault="001B0A99" w:rsidP="001B0A99">
      <w:pPr>
        <w:widowControl w:val="0"/>
        <w:autoSpaceDE w:val="0"/>
        <w:autoSpaceDN w:val="0"/>
        <w:adjustRightInd w:val="0"/>
        <w:rPr>
          <w:sz w:val="28"/>
          <w:szCs w:val="28"/>
        </w:rPr>
      </w:pPr>
      <w:r>
        <w:rPr>
          <w:sz w:val="28"/>
          <w:szCs w:val="28"/>
        </w:rPr>
        <w:t>ж</w:t>
      </w:r>
      <w:r w:rsidRPr="00517394">
        <w:rPr>
          <w:sz w:val="28"/>
          <w:szCs w:val="28"/>
        </w:rPr>
        <w:t>)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1B0A99" w:rsidRPr="00517394" w:rsidRDefault="001B0A99" w:rsidP="001B0A99">
      <w:pPr>
        <w:widowControl w:val="0"/>
        <w:autoSpaceDE w:val="0"/>
        <w:autoSpaceDN w:val="0"/>
        <w:adjustRightInd w:val="0"/>
        <w:rPr>
          <w:sz w:val="28"/>
          <w:szCs w:val="28"/>
        </w:rPr>
      </w:pPr>
      <w:r>
        <w:rPr>
          <w:sz w:val="28"/>
          <w:szCs w:val="28"/>
        </w:rPr>
        <w:t>з</w:t>
      </w:r>
      <w:r w:rsidRPr="00517394">
        <w:rPr>
          <w:sz w:val="28"/>
          <w:szCs w:val="28"/>
        </w:rPr>
        <w:t xml:space="preserve">)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w:t>
      </w:r>
      <w:r>
        <w:rPr>
          <w:sz w:val="28"/>
          <w:szCs w:val="28"/>
        </w:rPr>
        <w:t>Положением</w:t>
      </w:r>
      <w:r w:rsidRPr="00517394">
        <w:rPr>
          <w:sz w:val="28"/>
          <w:szCs w:val="28"/>
        </w:rPr>
        <w:t xml:space="preserve"> и конкурсной документацией, а также соответствие конкурсных предложений критериям конкурса и указанным требованиям;</w:t>
      </w:r>
    </w:p>
    <w:p w:rsidR="001B0A99" w:rsidRPr="00517394" w:rsidRDefault="001B0A99" w:rsidP="001B0A99">
      <w:pPr>
        <w:widowControl w:val="0"/>
        <w:autoSpaceDE w:val="0"/>
        <w:autoSpaceDN w:val="0"/>
        <w:adjustRightInd w:val="0"/>
        <w:rPr>
          <w:sz w:val="28"/>
          <w:szCs w:val="28"/>
        </w:rPr>
      </w:pPr>
      <w:r>
        <w:rPr>
          <w:sz w:val="28"/>
          <w:szCs w:val="28"/>
        </w:rPr>
        <w:t>и</w:t>
      </w:r>
      <w:r w:rsidRPr="00517394">
        <w:rPr>
          <w:sz w:val="28"/>
          <w:szCs w:val="28"/>
        </w:rPr>
        <w:t>)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1B0A99" w:rsidRPr="00517394" w:rsidRDefault="001B0A99" w:rsidP="001B0A99">
      <w:pPr>
        <w:widowControl w:val="0"/>
        <w:autoSpaceDE w:val="0"/>
        <w:autoSpaceDN w:val="0"/>
        <w:adjustRightInd w:val="0"/>
        <w:rPr>
          <w:sz w:val="28"/>
          <w:szCs w:val="28"/>
        </w:rPr>
      </w:pPr>
      <w:r>
        <w:rPr>
          <w:sz w:val="28"/>
          <w:szCs w:val="28"/>
        </w:rPr>
        <w:t>к</w:t>
      </w:r>
      <w:r w:rsidRPr="00517394">
        <w:rPr>
          <w:sz w:val="28"/>
          <w:szCs w:val="28"/>
        </w:rPr>
        <w:t>)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1B0A99" w:rsidRPr="00517394" w:rsidRDefault="001B0A99" w:rsidP="001B0A99">
      <w:pPr>
        <w:widowControl w:val="0"/>
        <w:autoSpaceDE w:val="0"/>
        <w:autoSpaceDN w:val="0"/>
        <w:adjustRightInd w:val="0"/>
        <w:rPr>
          <w:sz w:val="28"/>
          <w:szCs w:val="28"/>
        </w:rPr>
      </w:pPr>
      <w:r>
        <w:rPr>
          <w:sz w:val="28"/>
          <w:szCs w:val="28"/>
        </w:rPr>
        <w:t>л</w:t>
      </w:r>
      <w:r w:rsidRPr="00517394">
        <w:rPr>
          <w:sz w:val="28"/>
          <w:szCs w:val="28"/>
        </w:rPr>
        <w:t>) определяет участников конкурса;</w:t>
      </w:r>
    </w:p>
    <w:p w:rsidR="001B0A99" w:rsidRPr="00517394" w:rsidRDefault="001B0A99" w:rsidP="001B0A99">
      <w:pPr>
        <w:widowControl w:val="0"/>
        <w:autoSpaceDE w:val="0"/>
        <w:autoSpaceDN w:val="0"/>
        <w:adjustRightInd w:val="0"/>
        <w:rPr>
          <w:sz w:val="28"/>
          <w:szCs w:val="28"/>
        </w:rPr>
      </w:pPr>
      <w:r>
        <w:rPr>
          <w:sz w:val="28"/>
          <w:szCs w:val="28"/>
        </w:rPr>
        <w:t>м</w:t>
      </w:r>
      <w:r w:rsidRPr="00517394">
        <w:rPr>
          <w:sz w:val="28"/>
          <w:szCs w:val="28"/>
        </w:rPr>
        <w:t>) направляет участникам конкурса приглашения представить конкурсные предложения, рассматривает и оценивает конкурсные предложения;</w:t>
      </w:r>
    </w:p>
    <w:p w:rsidR="001B0A99" w:rsidRPr="00517394" w:rsidRDefault="001B0A99" w:rsidP="001B0A99">
      <w:pPr>
        <w:widowControl w:val="0"/>
        <w:autoSpaceDE w:val="0"/>
        <w:autoSpaceDN w:val="0"/>
        <w:adjustRightInd w:val="0"/>
        <w:rPr>
          <w:sz w:val="28"/>
          <w:szCs w:val="28"/>
        </w:rPr>
      </w:pPr>
      <w:r>
        <w:rPr>
          <w:sz w:val="28"/>
          <w:szCs w:val="28"/>
        </w:rPr>
        <w:t>н</w:t>
      </w:r>
      <w:r w:rsidRPr="00517394">
        <w:rPr>
          <w:sz w:val="28"/>
          <w:szCs w:val="28"/>
        </w:rPr>
        <w:t xml:space="preserve">) осуществляет предварительный отбор участников конкурса в порядке, </w:t>
      </w:r>
      <w:r w:rsidRPr="00517394">
        <w:rPr>
          <w:sz w:val="28"/>
          <w:szCs w:val="28"/>
        </w:rPr>
        <w:lastRenderedPageBreak/>
        <w:t>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1B0A99" w:rsidRPr="00517394" w:rsidRDefault="001B0A99" w:rsidP="001B0A99">
      <w:pPr>
        <w:widowControl w:val="0"/>
        <w:autoSpaceDE w:val="0"/>
        <w:autoSpaceDN w:val="0"/>
        <w:adjustRightInd w:val="0"/>
        <w:rPr>
          <w:sz w:val="28"/>
          <w:szCs w:val="28"/>
        </w:rPr>
      </w:pPr>
      <w:r>
        <w:rPr>
          <w:sz w:val="28"/>
          <w:szCs w:val="28"/>
        </w:rPr>
        <w:t>о</w:t>
      </w:r>
      <w:r w:rsidRPr="00517394">
        <w:rPr>
          <w:sz w:val="28"/>
          <w:szCs w:val="28"/>
        </w:rPr>
        <w:t>) определяет победителя конкурса и направляет ему уведомление о признании его победителем;</w:t>
      </w:r>
    </w:p>
    <w:p w:rsidR="001B0A99" w:rsidRPr="00517394" w:rsidRDefault="001B0A99" w:rsidP="001B0A99">
      <w:pPr>
        <w:widowControl w:val="0"/>
        <w:autoSpaceDE w:val="0"/>
        <w:autoSpaceDN w:val="0"/>
        <w:adjustRightInd w:val="0"/>
        <w:rPr>
          <w:sz w:val="28"/>
          <w:szCs w:val="28"/>
        </w:rPr>
      </w:pPr>
      <w:r>
        <w:rPr>
          <w:sz w:val="28"/>
          <w:szCs w:val="28"/>
        </w:rPr>
        <w:t>п</w:t>
      </w:r>
      <w:r w:rsidRPr="00517394">
        <w:rPr>
          <w:sz w:val="28"/>
          <w:szCs w:val="28"/>
        </w:rPr>
        <w:t>)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1B0A99" w:rsidRPr="00517394" w:rsidRDefault="001B0A99" w:rsidP="001B0A99">
      <w:pPr>
        <w:widowControl w:val="0"/>
        <w:autoSpaceDE w:val="0"/>
        <w:autoSpaceDN w:val="0"/>
        <w:adjustRightInd w:val="0"/>
        <w:rPr>
          <w:sz w:val="28"/>
          <w:szCs w:val="28"/>
        </w:rPr>
      </w:pPr>
      <w:r>
        <w:rPr>
          <w:sz w:val="28"/>
          <w:szCs w:val="28"/>
        </w:rPr>
        <w:t>р</w:t>
      </w:r>
      <w:r w:rsidRPr="00517394">
        <w:rPr>
          <w:sz w:val="28"/>
          <w:szCs w:val="28"/>
        </w:rPr>
        <w:t>) уведомляет участников конкурса о результатах проведения конкурса;</w:t>
      </w:r>
    </w:p>
    <w:p w:rsidR="001B0A99" w:rsidRPr="00517394" w:rsidRDefault="001B0A99" w:rsidP="001B0A99">
      <w:pPr>
        <w:widowControl w:val="0"/>
        <w:autoSpaceDE w:val="0"/>
        <w:autoSpaceDN w:val="0"/>
        <w:adjustRightInd w:val="0"/>
        <w:rPr>
          <w:sz w:val="28"/>
          <w:szCs w:val="28"/>
        </w:rPr>
      </w:pPr>
      <w:r>
        <w:rPr>
          <w:sz w:val="28"/>
          <w:szCs w:val="28"/>
        </w:rPr>
        <w:t>с</w:t>
      </w:r>
      <w:r w:rsidRPr="00517394">
        <w:rPr>
          <w:sz w:val="28"/>
          <w:szCs w:val="28"/>
        </w:rPr>
        <w:t xml:space="preserve">) размещает на официальном сайте Российской Федерации в информационно-телекоммуникационной сети </w:t>
      </w:r>
      <w:r>
        <w:rPr>
          <w:sz w:val="28"/>
          <w:szCs w:val="28"/>
        </w:rPr>
        <w:t>«</w:t>
      </w:r>
      <w:r w:rsidRPr="00517394">
        <w:rPr>
          <w:sz w:val="28"/>
          <w:szCs w:val="28"/>
        </w:rPr>
        <w:t>Интернет</w:t>
      </w:r>
      <w:r>
        <w:rPr>
          <w:sz w:val="28"/>
          <w:szCs w:val="28"/>
        </w:rPr>
        <w:t>»</w:t>
      </w:r>
      <w:r w:rsidRPr="00517394">
        <w:rPr>
          <w:sz w:val="28"/>
          <w:szCs w:val="28"/>
        </w:rPr>
        <w:t xml:space="preserve">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1B0A99" w:rsidRPr="00517394" w:rsidRDefault="001B0A99" w:rsidP="001B0A99">
      <w:pPr>
        <w:widowControl w:val="0"/>
        <w:autoSpaceDE w:val="0"/>
        <w:autoSpaceDN w:val="0"/>
        <w:adjustRightInd w:val="0"/>
        <w:outlineLvl w:val="1"/>
        <w:rPr>
          <w:sz w:val="28"/>
          <w:szCs w:val="28"/>
        </w:rPr>
      </w:pPr>
      <w:bookmarkStart w:id="25" w:name="Par515"/>
      <w:bookmarkEnd w:id="25"/>
      <w:r>
        <w:rPr>
          <w:sz w:val="28"/>
          <w:szCs w:val="28"/>
        </w:rPr>
        <w:t>6.29</w:t>
      </w:r>
      <w:r w:rsidRPr="00517394">
        <w:rPr>
          <w:sz w:val="28"/>
          <w:szCs w:val="28"/>
        </w:rPr>
        <w:t>. Представление заявок на участие в конкурсе</w:t>
      </w:r>
      <w:r>
        <w:rPr>
          <w:sz w:val="28"/>
          <w:szCs w:val="28"/>
        </w:rPr>
        <w:t>.</w:t>
      </w:r>
    </w:p>
    <w:p w:rsidR="001B0A99" w:rsidRPr="00517394" w:rsidRDefault="001B0A99" w:rsidP="001B0A99">
      <w:pPr>
        <w:widowControl w:val="0"/>
        <w:autoSpaceDE w:val="0"/>
        <w:autoSpaceDN w:val="0"/>
        <w:adjustRightInd w:val="0"/>
        <w:rPr>
          <w:sz w:val="28"/>
          <w:szCs w:val="28"/>
        </w:rPr>
      </w:pPr>
      <w:bookmarkStart w:id="26" w:name="Par517"/>
      <w:bookmarkEnd w:id="26"/>
      <w:r>
        <w:rPr>
          <w:sz w:val="28"/>
          <w:szCs w:val="28"/>
        </w:rPr>
        <w:t>6.29.</w:t>
      </w:r>
      <w:r w:rsidRPr="00517394">
        <w:rPr>
          <w:sz w:val="28"/>
          <w:szCs w:val="28"/>
        </w:rP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1B0A99" w:rsidRPr="00517394" w:rsidRDefault="001B0A99" w:rsidP="001B0A99">
      <w:pPr>
        <w:widowControl w:val="0"/>
        <w:autoSpaceDE w:val="0"/>
        <w:autoSpaceDN w:val="0"/>
        <w:adjustRightInd w:val="0"/>
        <w:rPr>
          <w:sz w:val="28"/>
          <w:szCs w:val="28"/>
        </w:rPr>
      </w:pPr>
      <w:r>
        <w:rPr>
          <w:sz w:val="28"/>
          <w:szCs w:val="28"/>
        </w:rPr>
        <w:t>6.29.</w:t>
      </w:r>
      <w:r w:rsidRPr="00517394">
        <w:rPr>
          <w:sz w:val="28"/>
          <w:szCs w:val="28"/>
        </w:rP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1B0A99" w:rsidRPr="00517394" w:rsidRDefault="001B0A99" w:rsidP="001B0A99">
      <w:pPr>
        <w:widowControl w:val="0"/>
        <w:autoSpaceDE w:val="0"/>
        <w:autoSpaceDN w:val="0"/>
        <w:adjustRightInd w:val="0"/>
        <w:rPr>
          <w:sz w:val="28"/>
          <w:szCs w:val="28"/>
        </w:rPr>
      </w:pPr>
      <w:r>
        <w:rPr>
          <w:sz w:val="28"/>
          <w:szCs w:val="28"/>
        </w:rPr>
        <w:t>6.29.</w:t>
      </w:r>
      <w:r w:rsidRPr="00517394">
        <w:rPr>
          <w:sz w:val="28"/>
          <w:szCs w:val="28"/>
        </w:rPr>
        <w:t xml:space="preserve">3. Заявка на участие в конкурсе оформляется на русском языке в письменной произвольной форме с учетом положений </w:t>
      </w:r>
      <w:hyperlink w:anchor="Par517" w:history="1">
        <w:r w:rsidRPr="003B3594">
          <w:rPr>
            <w:sz w:val="28"/>
            <w:szCs w:val="28"/>
          </w:rPr>
          <w:t>подпункта</w:t>
        </w:r>
      </w:hyperlink>
      <w:r w:rsidRPr="003B3594">
        <w:rPr>
          <w:sz w:val="28"/>
          <w:szCs w:val="28"/>
        </w:rPr>
        <w:t xml:space="preserve"> </w:t>
      </w:r>
      <w:r>
        <w:rPr>
          <w:sz w:val="28"/>
          <w:szCs w:val="28"/>
        </w:rPr>
        <w:t>6.29.</w:t>
      </w:r>
      <w:r w:rsidRPr="00517394">
        <w:rPr>
          <w:sz w:val="28"/>
          <w:szCs w:val="28"/>
        </w:rPr>
        <w:t>1.</w:t>
      </w:r>
      <w:r w:rsidRPr="003B3594">
        <w:rPr>
          <w:sz w:val="28"/>
          <w:szCs w:val="28"/>
        </w:rPr>
        <w:t xml:space="preserve"> </w:t>
      </w:r>
      <w:r w:rsidRPr="00517394">
        <w:rPr>
          <w:sz w:val="28"/>
          <w:szCs w:val="28"/>
        </w:rPr>
        <w:t>настоящ</w:t>
      </w:r>
      <w:r>
        <w:rPr>
          <w:sz w:val="28"/>
          <w:szCs w:val="28"/>
        </w:rPr>
        <w:t>их</w:t>
      </w:r>
      <w:r w:rsidRPr="00517394">
        <w:rPr>
          <w:sz w:val="28"/>
          <w:szCs w:val="28"/>
        </w:rPr>
        <w:t xml:space="preserve"> </w:t>
      </w:r>
      <w:r>
        <w:rPr>
          <w:sz w:val="28"/>
          <w:szCs w:val="28"/>
        </w:rPr>
        <w:t>Правил</w:t>
      </w:r>
      <w:r w:rsidRPr="00517394">
        <w:rPr>
          <w:sz w:val="28"/>
          <w:szCs w:val="28"/>
        </w:rPr>
        <w:t xml:space="preserve">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1B0A99" w:rsidRPr="00517394" w:rsidRDefault="001B0A99" w:rsidP="001B0A99">
      <w:pPr>
        <w:widowControl w:val="0"/>
        <w:autoSpaceDE w:val="0"/>
        <w:autoSpaceDN w:val="0"/>
        <w:adjustRightInd w:val="0"/>
        <w:rPr>
          <w:sz w:val="28"/>
          <w:szCs w:val="28"/>
        </w:rPr>
      </w:pPr>
      <w:r>
        <w:rPr>
          <w:sz w:val="28"/>
          <w:szCs w:val="28"/>
        </w:rPr>
        <w:t>6.29.</w:t>
      </w:r>
      <w:r w:rsidRPr="00517394">
        <w:rPr>
          <w:sz w:val="28"/>
          <w:szCs w:val="28"/>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1B0A99" w:rsidRPr="00517394" w:rsidRDefault="001B0A99" w:rsidP="001B0A99">
      <w:pPr>
        <w:widowControl w:val="0"/>
        <w:autoSpaceDE w:val="0"/>
        <w:autoSpaceDN w:val="0"/>
        <w:adjustRightInd w:val="0"/>
        <w:rPr>
          <w:sz w:val="28"/>
          <w:szCs w:val="28"/>
        </w:rPr>
      </w:pPr>
      <w:r>
        <w:rPr>
          <w:sz w:val="28"/>
          <w:szCs w:val="28"/>
        </w:rPr>
        <w:t>6.29.</w:t>
      </w:r>
      <w:r w:rsidRPr="00517394">
        <w:rPr>
          <w:sz w:val="28"/>
          <w:szCs w:val="28"/>
        </w:rPr>
        <w:t xml:space="preserve">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w:t>
      </w:r>
      <w:r w:rsidRPr="00517394">
        <w:rPr>
          <w:sz w:val="28"/>
          <w:szCs w:val="28"/>
        </w:rPr>
        <w:lastRenderedPageBreak/>
        <w:t>истечения срока представления заявок на участие в конкурсе.</w:t>
      </w:r>
    </w:p>
    <w:p w:rsidR="001B0A99" w:rsidRPr="00517394" w:rsidRDefault="001B0A99" w:rsidP="001B0A99">
      <w:pPr>
        <w:widowControl w:val="0"/>
        <w:autoSpaceDE w:val="0"/>
        <w:autoSpaceDN w:val="0"/>
        <w:adjustRightInd w:val="0"/>
        <w:outlineLvl w:val="1"/>
        <w:rPr>
          <w:sz w:val="28"/>
          <w:szCs w:val="28"/>
        </w:rPr>
      </w:pPr>
      <w:bookmarkStart w:id="27" w:name="Par523"/>
      <w:bookmarkEnd w:id="27"/>
      <w:r>
        <w:rPr>
          <w:sz w:val="28"/>
          <w:szCs w:val="28"/>
        </w:rPr>
        <w:t>6.30</w:t>
      </w:r>
      <w:r w:rsidRPr="00517394">
        <w:rPr>
          <w:sz w:val="28"/>
          <w:szCs w:val="28"/>
        </w:rPr>
        <w:t>. Вскрытие конвертов с заявками на участие в конкурсе</w:t>
      </w:r>
      <w:r>
        <w:rPr>
          <w:sz w:val="28"/>
          <w:szCs w:val="28"/>
        </w:rPr>
        <w:t>.</w:t>
      </w:r>
    </w:p>
    <w:p w:rsidR="001B0A99" w:rsidRPr="00517394" w:rsidRDefault="001B0A99" w:rsidP="001B0A99">
      <w:pPr>
        <w:widowControl w:val="0"/>
        <w:autoSpaceDE w:val="0"/>
        <w:autoSpaceDN w:val="0"/>
        <w:adjustRightInd w:val="0"/>
        <w:rPr>
          <w:sz w:val="28"/>
          <w:szCs w:val="28"/>
        </w:rPr>
      </w:pPr>
      <w:r>
        <w:rPr>
          <w:sz w:val="28"/>
          <w:szCs w:val="28"/>
        </w:rPr>
        <w:t>6.30.</w:t>
      </w:r>
      <w:r w:rsidRPr="00517394">
        <w:rPr>
          <w:sz w:val="28"/>
          <w:szCs w:val="28"/>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B0A99" w:rsidRPr="00517394" w:rsidRDefault="001B0A99" w:rsidP="001B0A99">
      <w:pPr>
        <w:widowControl w:val="0"/>
        <w:autoSpaceDE w:val="0"/>
        <w:autoSpaceDN w:val="0"/>
        <w:adjustRightInd w:val="0"/>
        <w:rPr>
          <w:sz w:val="28"/>
          <w:szCs w:val="28"/>
        </w:rPr>
      </w:pPr>
      <w:r>
        <w:rPr>
          <w:sz w:val="28"/>
          <w:szCs w:val="28"/>
        </w:rPr>
        <w:t>6.30.</w:t>
      </w:r>
      <w:r w:rsidRPr="00517394">
        <w:rPr>
          <w:sz w:val="28"/>
          <w:szCs w:val="28"/>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1B0A99" w:rsidRPr="00517394" w:rsidRDefault="001B0A99" w:rsidP="001B0A99">
      <w:pPr>
        <w:widowControl w:val="0"/>
        <w:autoSpaceDE w:val="0"/>
        <w:autoSpaceDN w:val="0"/>
        <w:adjustRightInd w:val="0"/>
        <w:rPr>
          <w:sz w:val="28"/>
          <w:szCs w:val="28"/>
        </w:rPr>
      </w:pPr>
      <w:r>
        <w:rPr>
          <w:sz w:val="28"/>
          <w:szCs w:val="28"/>
        </w:rPr>
        <w:t>6.30.</w:t>
      </w:r>
      <w:r w:rsidRPr="00517394">
        <w:rPr>
          <w:sz w:val="28"/>
          <w:szCs w:val="28"/>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1B0A99" w:rsidRPr="00517394" w:rsidRDefault="001B0A99" w:rsidP="001B0A99">
      <w:pPr>
        <w:widowControl w:val="0"/>
        <w:autoSpaceDE w:val="0"/>
        <w:autoSpaceDN w:val="0"/>
        <w:adjustRightInd w:val="0"/>
        <w:rPr>
          <w:sz w:val="28"/>
          <w:szCs w:val="28"/>
        </w:rPr>
      </w:pPr>
      <w:r>
        <w:rPr>
          <w:sz w:val="28"/>
          <w:szCs w:val="28"/>
        </w:rPr>
        <w:t>6.30.</w:t>
      </w:r>
      <w:r w:rsidRPr="00517394">
        <w:rPr>
          <w:sz w:val="28"/>
          <w:szCs w:val="28"/>
        </w:rP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1B0A99" w:rsidRPr="00517394" w:rsidRDefault="001B0A99" w:rsidP="001B0A99">
      <w:pPr>
        <w:widowControl w:val="0"/>
        <w:autoSpaceDE w:val="0"/>
        <w:autoSpaceDN w:val="0"/>
        <w:adjustRightInd w:val="0"/>
        <w:outlineLvl w:val="1"/>
        <w:rPr>
          <w:sz w:val="28"/>
          <w:szCs w:val="28"/>
        </w:rPr>
      </w:pPr>
      <w:bookmarkStart w:id="28" w:name="Par530"/>
      <w:bookmarkEnd w:id="28"/>
      <w:r>
        <w:rPr>
          <w:sz w:val="28"/>
          <w:szCs w:val="28"/>
        </w:rPr>
        <w:t>6.31</w:t>
      </w:r>
      <w:r w:rsidRPr="00517394">
        <w:rPr>
          <w:sz w:val="28"/>
          <w:szCs w:val="28"/>
        </w:rPr>
        <w:t>. Проведение предварительного отбора участников конкурса</w:t>
      </w:r>
      <w:r>
        <w:rPr>
          <w:sz w:val="28"/>
          <w:szCs w:val="28"/>
        </w:rPr>
        <w:t>.</w:t>
      </w:r>
    </w:p>
    <w:p w:rsidR="001B0A99" w:rsidRPr="00517394" w:rsidRDefault="001B0A99" w:rsidP="001B0A99">
      <w:pPr>
        <w:widowControl w:val="0"/>
        <w:autoSpaceDE w:val="0"/>
        <w:autoSpaceDN w:val="0"/>
        <w:adjustRightInd w:val="0"/>
        <w:rPr>
          <w:sz w:val="28"/>
          <w:szCs w:val="28"/>
        </w:rPr>
      </w:pPr>
      <w:r>
        <w:rPr>
          <w:sz w:val="28"/>
          <w:szCs w:val="28"/>
        </w:rPr>
        <w:t>6.31.</w:t>
      </w:r>
      <w:r w:rsidRPr="00517394">
        <w:rPr>
          <w:sz w:val="28"/>
          <w:szCs w:val="28"/>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1B0A99" w:rsidRPr="00517394" w:rsidRDefault="001B0A99" w:rsidP="001B0A99">
      <w:pPr>
        <w:widowControl w:val="0"/>
        <w:autoSpaceDE w:val="0"/>
        <w:autoSpaceDN w:val="0"/>
        <w:adjustRightInd w:val="0"/>
        <w:rPr>
          <w:sz w:val="28"/>
          <w:szCs w:val="28"/>
        </w:rPr>
      </w:pPr>
      <w:r>
        <w:rPr>
          <w:sz w:val="28"/>
          <w:szCs w:val="28"/>
        </w:rPr>
        <w:t>а</w:t>
      </w:r>
      <w:r w:rsidRPr="00517394">
        <w:rPr>
          <w:sz w:val="28"/>
          <w:szCs w:val="28"/>
        </w:rPr>
        <w:t>)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1B0A99" w:rsidRPr="00517394" w:rsidRDefault="001B0A99" w:rsidP="001B0A99">
      <w:pPr>
        <w:widowControl w:val="0"/>
        <w:autoSpaceDE w:val="0"/>
        <w:autoSpaceDN w:val="0"/>
        <w:adjustRightInd w:val="0"/>
        <w:rPr>
          <w:sz w:val="28"/>
          <w:szCs w:val="28"/>
        </w:rPr>
      </w:pPr>
      <w:r>
        <w:rPr>
          <w:sz w:val="28"/>
          <w:szCs w:val="28"/>
        </w:rPr>
        <w:t>б</w:t>
      </w:r>
      <w:r w:rsidRPr="00517394">
        <w:rPr>
          <w:sz w:val="28"/>
          <w:szCs w:val="28"/>
        </w:rPr>
        <w:t>)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1B0A99" w:rsidRPr="00517394" w:rsidRDefault="001B0A99" w:rsidP="001B0A99">
      <w:pPr>
        <w:widowControl w:val="0"/>
        <w:autoSpaceDE w:val="0"/>
        <w:autoSpaceDN w:val="0"/>
        <w:adjustRightInd w:val="0"/>
        <w:rPr>
          <w:sz w:val="28"/>
          <w:szCs w:val="28"/>
        </w:rPr>
      </w:pPr>
      <w:r>
        <w:rPr>
          <w:sz w:val="28"/>
          <w:szCs w:val="28"/>
        </w:rPr>
        <w:t>в</w:t>
      </w:r>
      <w:r w:rsidRPr="00517394">
        <w:rPr>
          <w:sz w:val="28"/>
          <w:szCs w:val="28"/>
        </w:rPr>
        <w:t xml:space="preserve">) соответствие заявителя требованиям, предъявляемым к частному партнеру в соответствии с настоящим </w:t>
      </w:r>
      <w:r>
        <w:rPr>
          <w:sz w:val="28"/>
          <w:szCs w:val="28"/>
        </w:rPr>
        <w:t>Порядком</w:t>
      </w:r>
      <w:r w:rsidRPr="00517394">
        <w:rPr>
          <w:sz w:val="28"/>
          <w:szCs w:val="28"/>
        </w:rPr>
        <w:t>.</w:t>
      </w:r>
    </w:p>
    <w:p w:rsidR="001B0A99" w:rsidRPr="00517394" w:rsidRDefault="001B0A99" w:rsidP="001B0A99">
      <w:pPr>
        <w:widowControl w:val="0"/>
        <w:autoSpaceDE w:val="0"/>
        <w:autoSpaceDN w:val="0"/>
        <w:adjustRightInd w:val="0"/>
        <w:rPr>
          <w:sz w:val="28"/>
          <w:szCs w:val="28"/>
        </w:rPr>
      </w:pPr>
      <w:r>
        <w:rPr>
          <w:sz w:val="28"/>
          <w:szCs w:val="28"/>
        </w:rPr>
        <w:t>6.31.</w:t>
      </w:r>
      <w:r w:rsidRPr="00517394">
        <w:rPr>
          <w:sz w:val="28"/>
          <w:szCs w:val="28"/>
        </w:rP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w:t>
      </w:r>
      <w:r w:rsidRPr="00517394">
        <w:rPr>
          <w:sz w:val="28"/>
          <w:szCs w:val="28"/>
        </w:rPr>
        <w:lastRenderedPageBreak/>
        <w:t>конкурсе, с обоснованием принятого конкурсной комиссией решения.</w:t>
      </w:r>
    </w:p>
    <w:p w:rsidR="001B0A99" w:rsidRPr="00517394" w:rsidRDefault="001B0A99" w:rsidP="001B0A99">
      <w:pPr>
        <w:widowControl w:val="0"/>
        <w:autoSpaceDE w:val="0"/>
        <w:autoSpaceDN w:val="0"/>
        <w:adjustRightInd w:val="0"/>
        <w:rPr>
          <w:sz w:val="28"/>
          <w:szCs w:val="28"/>
        </w:rPr>
      </w:pPr>
      <w:r>
        <w:rPr>
          <w:sz w:val="28"/>
          <w:szCs w:val="28"/>
        </w:rPr>
        <w:t>6.31.</w:t>
      </w:r>
      <w:r w:rsidRPr="00517394">
        <w:rPr>
          <w:sz w:val="28"/>
          <w:szCs w:val="28"/>
        </w:rPr>
        <w:t>3. Решение об отказе в допуске заявителя к участию в конкурсе принимается конкурсной комиссией в случае, если:</w:t>
      </w:r>
    </w:p>
    <w:p w:rsidR="001B0A99" w:rsidRPr="00517394" w:rsidRDefault="001B0A99" w:rsidP="001B0A99">
      <w:pPr>
        <w:widowControl w:val="0"/>
        <w:autoSpaceDE w:val="0"/>
        <w:autoSpaceDN w:val="0"/>
        <w:adjustRightInd w:val="0"/>
        <w:rPr>
          <w:sz w:val="28"/>
          <w:szCs w:val="28"/>
        </w:rPr>
      </w:pPr>
      <w:r>
        <w:rPr>
          <w:sz w:val="28"/>
          <w:szCs w:val="28"/>
        </w:rPr>
        <w:t>а</w:t>
      </w:r>
      <w:r w:rsidRPr="00517394">
        <w:rPr>
          <w:sz w:val="28"/>
          <w:szCs w:val="28"/>
        </w:rPr>
        <w:t>) заявитель не соответствует требованиям, предъявляемым к участникам конкурса;</w:t>
      </w:r>
    </w:p>
    <w:p w:rsidR="001B0A99" w:rsidRPr="00517394" w:rsidRDefault="001B0A99" w:rsidP="001B0A99">
      <w:pPr>
        <w:widowControl w:val="0"/>
        <w:autoSpaceDE w:val="0"/>
        <w:autoSpaceDN w:val="0"/>
        <w:adjustRightInd w:val="0"/>
        <w:rPr>
          <w:sz w:val="28"/>
          <w:szCs w:val="28"/>
        </w:rPr>
      </w:pPr>
      <w:r>
        <w:rPr>
          <w:sz w:val="28"/>
          <w:szCs w:val="28"/>
        </w:rPr>
        <w:t>б</w:t>
      </w:r>
      <w:r w:rsidRPr="00517394">
        <w:rPr>
          <w:sz w:val="28"/>
          <w:szCs w:val="28"/>
        </w:rPr>
        <w:t>)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1B0A99" w:rsidRPr="00517394" w:rsidRDefault="001B0A99" w:rsidP="001B0A99">
      <w:pPr>
        <w:widowControl w:val="0"/>
        <w:autoSpaceDE w:val="0"/>
        <w:autoSpaceDN w:val="0"/>
        <w:adjustRightInd w:val="0"/>
        <w:rPr>
          <w:sz w:val="28"/>
          <w:szCs w:val="28"/>
        </w:rPr>
      </w:pPr>
      <w:r>
        <w:rPr>
          <w:sz w:val="28"/>
          <w:szCs w:val="28"/>
        </w:rPr>
        <w:t>в</w:t>
      </w:r>
      <w:r w:rsidRPr="00517394">
        <w:rPr>
          <w:sz w:val="28"/>
          <w:szCs w:val="28"/>
        </w:rPr>
        <w:t>) представленные заявителем документы и материалы неполные и (или) недостоверные;</w:t>
      </w:r>
    </w:p>
    <w:p w:rsidR="001B0A99" w:rsidRPr="00517394" w:rsidRDefault="001B0A99" w:rsidP="001B0A99">
      <w:pPr>
        <w:widowControl w:val="0"/>
        <w:autoSpaceDE w:val="0"/>
        <w:autoSpaceDN w:val="0"/>
        <w:adjustRightInd w:val="0"/>
        <w:rPr>
          <w:sz w:val="28"/>
          <w:szCs w:val="28"/>
        </w:rPr>
      </w:pPr>
      <w:r>
        <w:rPr>
          <w:sz w:val="28"/>
          <w:szCs w:val="28"/>
        </w:rPr>
        <w:t>г</w:t>
      </w:r>
      <w:r w:rsidRPr="00517394">
        <w:rPr>
          <w:sz w:val="28"/>
          <w:szCs w:val="28"/>
        </w:rPr>
        <w:t>)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1B0A99" w:rsidRPr="00517394" w:rsidRDefault="001B0A99" w:rsidP="001B0A99">
      <w:pPr>
        <w:widowControl w:val="0"/>
        <w:autoSpaceDE w:val="0"/>
        <w:autoSpaceDN w:val="0"/>
        <w:adjustRightInd w:val="0"/>
        <w:rPr>
          <w:sz w:val="28"/>
          <w:szCs w:val="28"/>
        </w:rPr>
      </w:pPr>
      <w:r>
        <w:rPr>
          <w:sz w:val="28"/>
          <w:szCs w:val="28"/>
        </w:rPr>
        <w:t>6.31.</w:t>
      </w:r>
      <w:r w:rsidRPr="00517394">
        <w:rPr>
          <w:sz w:val="28"/>
          <w:szCs w:val="28"/>
        </w:rP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1B0A99" w:rsidRPr="00517394" w:rsidRDefault="001B0A99" w:rsidP="001B0A99">
      <w:pPr>
        <w:widowControl w:val="0"/>
        <w:autoSpaceDE w:val="0"/>
        <w:autoSpaceDN w:val="0"/>
        <w:adjustRightInd w:val="0"/>
        <w:rPr>
          <w:sz w:val="28"/>
          <w:szCs w:val="28"/>
        </w:rPr>
      </w:pPr>
      <w:r>
        <w:rPr>
          <w:sz w:val="28"/>
          <w:szCs w:val="28"/>
        </w:rPr>
        <w:t>6.31.</w:t>
      </w:r>
      <w:r w:rsidRPr="00517394">
        <w:rPr>
          <w:sz w:val="28"/>
          <w:szCs w:val="28"/>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1B0A99" w:rsidRPr="00517394" w:rsidRDefault="001B0A99" w:rsidP="001B0A99">
      <w:pPr>
        <w:widowControl w:val="0"/>
        <w:autoSpaceDE w:val="0"/>
        <w:autoSpaceDN w:val="0"/>
        <w:adjustRightInd w:val="0"/>
        <w:rPr>
          <w:sz w:val="28"/>
          <w:szCs w:val="28"/>
        </w:rPr>
      </w:pPr>
      <w:r>
        <w:rPr>
          <w:sz w:val="28"/>
          <w:szCs w:val="28"/>
        </w:rPr>
        <w:t>6.31.</w:t>
      </w:r>
      <w:r w:rsidRPr="00517394">
        <w:rPr>
          <w:sz w:val="28"/>
          <w:szCs w:val="28"/>
        </w:rPr>
        <w:t xml:space="preserve">6. </w:t>
      </w:r>
      <w:r>
        <w:rPr>
          <w:sz w:val="28"/>
          <w:szCs w:val="28"/>
        </w:rPr>
        <w:t>Куратор проекта ГЧП</w:t>
      </w:r>
      <w:r w:rsidRPr="00517394">
        <w:rPr>
          <w:sz w:val="28"/>
          <w:szCs w:val="28"/>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t>
      </w:r>
      <w:r>
        <w:rPr>
          <w:sz w:val="28"/>
          <w:szCs w:val="28"/>
        </w:rPr>
        <w:t>куратор проекта ГЧП</w:t>
      </w:r>
      <w:r w:rsidRPr="00517394">
        <w:rPr>
          <w:sz w:val="28"/>
          <w:szCs w:val="28"/>
        </w:rPr>
        <w:t xml:space="preserve">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w:t>
      </w:r>
      <w:r>
        <w:rPr>
          <w:sz w:val="28"/>
          <w:szCs w:val="28"/>
        </w:rPr>
        <w:t>куратор проекта ГЧП</w:t>
      </w:r>
      <w:r w:rsidRPr="00517394">
        <w:rPr>
          <w:sz w:val="28"/>
          <w:szCs w:val="28"/>
        </w:rPr>
        <w:t xml:space="preserve"> в случае, если </w:t>
      </w:r>
      <w:r w:rsidRPr="00517394">
        <w:rPr>
          <w:sz w:val="28"/>
          <w:szCs w:val="28"/>
        </w:rPr>
        <w:lastRenderedPageBreak/>
        <w:t>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1B0A99" w:rsidRPr="00517394" w:rsidRDefault="001B0A99" w:rsidP="001B0A99">
      <w:pPr>
        <w:widowControl w:val="0"/>
        <w:autoSpaceDE w:val="0"/>
        <w:autoSpaceDN w:val="0"/>
        <w:adjustRightInd w:val="0"/>
        <w:rPr>
          <w:sz w:val="28"/>
          <w:szCs w:val="28"/>
        </w:rPr>
      </w:pPr>
      <w:r>
        <w:rPr>
          <w:sz w:val="28"/>
          <w:szCs w:val="28"/>
        </w:rPr>
        <w:t>6.31.</w:t>
      </w:r>
      <w:r w:rsidRPr="00517394">
        <w:rPr>
          <w:sz w:val="28"/>
          <w:szCs w:val="28"/>
        </w:rPr>
        <w:t xml:space="preserve">7. </w:t>
      </w:r>
      <w:r>
        <w:rPr>
          <w:sz w:val="28"/>
          <w:szCs w:val="28"/>
        </w:rPr>
        <w:t>Куратор проекта ГЧП</w:t>
      </w:r>
      <w:r w:rsidRPr="00517394">
        <w:rPr>
          <w:sz w:val="28"/>
          <w:szCs w:val="28"/>
        </w:rPr>
        <w:t xml:space="preserve"> возвращает заявителю, представившему единственную заявку на участие в конкурсе, внесенный им задаток в случае, если:</w:t>
      </w:r>
    </w:p>
    <w:p w:rsidR="001B0A99" w:rsidRPr="00517394" w:rsidRDefault="001B0A99" w:rsidP="001B0A99">
      <w:pPr>
        <w:widowControl w:val="0"/>
        <w:autoSpaceDE w:val="0"/>
        <w:autoSpaceDN w:val="0"/>
        <w:adjustRightInd w:val="0"/>
        <w:rPr>
          <w:sz w:val="28"/>
          <w:szCs w:val="28"/>
        </w:rPr>
      </w:pPr>
      <w:r>
        <w:rPr>
          <w:sz w:val="28"/>
          <w:szCs w:val="28"/>
        </w:rPr>
        <w:t>а</w:t>
      </w:r>
      <w:r w:rsidRPr="00517394">
        <w:rPr>
          <w:sz w:val="28"/>
          <w:szCs w:val="28"/>
        </w:rPr>
        <w:t>)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1B0A99" w:rsidRPr="00517394" w:rsidRDefault="001B0A99" w:rsidP="001B0A99">
      <w:pPr>
        <w:widowControl w:val="0"/>
        <w:autoSpaceDE w:val="0"/>
        <w:autoSpaceDN w:val="0"/>
        <w:adjustRightInd w:val="0"/>
        <w:rPr>
          <w:sz w:val="28"/>
          <w:szCs w:val="28"/>
        </w:rPr>
      </w:pPr>
      <w:r>
        <w:rPr>
          <w:sz w:val="28"/>
          <w:szCs w:val="28"/>
        </w:rPr>
        <w:t>б</w:t>
      </w:r>
      <w:r w:rsidRPr="00517394">
        <w:rPr>
          <w:sz w:val="28"/>
          <w:szCs w:val="28"/>
        </w:rPr>
        <w:t>)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1B0A99" w:rsidRPr="00517394" w:rsidRDefault="001B0A99" w:rsidP="001B0A99">
      <w:pPr>
        <w:widowControl w:val="0"/>
        <w:autoSpaceDE w:val="0"/>
        <w:autoSpaceDN w:val="0"/>
        <w:adjustRightInd w:val="0"/>
        <w:rPr>
          <w:sz w:val="28"/>
          <w:szCs w:val="28"/>
        </w:rPr>
      </w:pPr>
      <w:r>
        <w:rPr>
          <w:sz w:val="28"/>
          <w:szCs w:val="28"/>
        </w:rPr>
        <w:t>в</w:t>
      </w:r>
      <w:r w:rsidRPr="00517394">
        <w:rPr>
          <w:sz w:val="28"/>
          <w:szCs w:val="28"/>
        </w:rPr>
        <w:t xml:space="preserve">) </w:t>
      </w:r>
      <w:r>
        <w:rPr>
          <w:sz w:val="28"/>
          <w:szCs w:val="28"/>
        </w:rPr>
        <w:t>куратор проекта ГЧП</w:t>
      </w:r>
      <w:r w:rsidRPr="00517394">
        <w:rPr>
          <w:sz w:val="28"/>
          <w:szCs w:val="28"/>
        </w:rPr>
        <w:t xml:space="preserve">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1B0A99" w:rsidRPr="00517394" w:rsidRDefault="001B0A99" w:rsidP="001B0A99">
      <w:pPr>
        <w:widowControl w:val="0"/>
        <w:autoSpaceDE w:val="0"/>
        <w:autoSpaceDN w:val="0"/>
        <w:adjustRightInd w:val="0"/>
        <w:outlineLvl w:val="1"/>
        <w:rPr>
          <w:sz w:val="28"/>
          <w:szCs w:val="28"/>
        </w:rPr>
      </w:pPr>
      <w:bookmarkStart w:id="29" w:name="Par550"/>
      <w:bookmarkEnd w:id="29"/>
      <w:r>
        <w:rPr>
          <w:sz w:val="28"/>
          <w:szCs w:val="28"/>
        </w:rPr>
        <w:t>6.32</w:t>
      </w:r>
      <w:r w:rsidRPr="00517394">
        <w:rPr>
          <w:sz w:val="28"/>
          <w:szCs w:val="28"/>
        </w:rPr>
        <w:t>. Представление конкурсных предложений</w:t>
      </w:r>
      <w:r>
        <w:rPr>
          <w:sz w:val="28"/>
          <w:szCs w:val="28"/>
        </w:rPr>
        <w:t>.</w:t>
      </w:r>
    </w:p>
    <w:p w:rsidR="001B0A99" w:rsidRPr="00517394" w:rsidRDefault="001B0A99" w:rsidP="001B0A99">
      <w:pPr>
        <w:widowControl w:val="0"/>
        <w:autoSpaceDE w:val="0"/>
        <w:autoSpaceDN w:val="0"/>
        <w:adjustRightInd w:val="0"/>
        <w:rPr>
          <w:sz w:val="28"/>
          <w:szCs w:val="28"/>
        </w:rPr>
      </w:pPr>
      <w:r>
        <w:rPr>
          <w:sz w:val="28"/>
          <w:szCs w:val="28"/>
        </w:rPr>
        <w:t>6.32.</w:t>
      </w:r>
      <w:r w:rsidRPr="00517394">
        <w:rPr>
          <w:sz w:val="28"/>
          <w:szCs w:val="28"/>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1B0A99" w:rsidRPr="00517394" w:rsidRDefault="001B0A99" w:rsidP="001B0A99">
      <w:pPr>
        <w:widowControl w:val="0"/>
        <w:autoSpaceDE w:val="0"/>
        <w:autoSpaceDN w:val="0"/>
        <w:adjustRightInd w:val="0"/>
        <w:rPr>
          <w:sz w:val="28"/>
          <w:szCs w:val="28"/>
        </w:rPr>
      </w:pPr>
      <w:r>
        <w:rPr>
          <w:sz w:val="28"/>
          <w:szCs w:val="28"/>
        </w:rPr>
        <w:t>6.32.</w:t>
      </w:r>
      <w:r w:rsidRPr="00517394">
        <w:rPr>
          <w:sz w:val="28"/>
          <w:szCs w:val="28"/>
        </w:rP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1B0A99" w:rsidRPr="00517394" w:rsidRDefault="001B0A99" w:rsidP="001B0A99">
      <w:pPr>
        <w:widowControl w:val="0"/>
        <w:autoSpaceDE w:val="0"/>
        <w:autoSpaceDN w:val="0"/>
        <w:adjustRightInd w:val="0"/>
        <w:rPr>
          <w:sz w:val="28"/>
          <w:szCs w:val="28"/>
        </w:rPr>
      </w:pPr>
      <w:r>
        <w:rPr>
          <w:sz w:val="28"/>
          <w:szCs w:val="28"/>
        </w:rPr>
        <w:t>6.33.</w:t>
      </w:r>
      <w:r w:rsidRPr="00517394">
        <w:rPr>
          <w:sz w:val="28"/>
          <w:szCs w:val="28"/>
        </w:rP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1B0A99" w:rsidRPr="00517394" w:rsidRDefault="001B0A99" w:rsidP="001B0A99">
      <w:pPr>
        <w:widowControl w:val="0"/>
        <w:autoSpaceDE w:val="0"/>
        <w:autoSpaceDN w:val="0"/>
        <w:adjustRightInd w:val="0"/>
        <w:rPr>
          <w:sz w:val="28"/>
          <w:szCs w:val="28"/>
        </w:rPr>
      </w:pPr>
      <w:r>
        <w:rPr>
          <w:sz w:val="28"/>
          <w:szCs w:val="28"/>
        </w:rPr>
        <w:t>6.33.</w:t>
      </w:r>
      <w:r w:rsidRPr="00517394">
        <w:rPr>
          <w:sz w:val="28"/>
          <w:szCs w:val="28"/>
        </w:rP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1B0A99" w:rsidRPr="00517394" w:rsidRDefault="001B0A99" w:rsidP="001B0A99">
      <w:pPr>
        <w:widowControl w:val="0"/>
        <w:autoSpaceDE w:val="0"/>
        <w:autoSpaceDN w:val="0"/>
        <w:adjustRightInd w:val="0"/>
        <w:rPr>
          <w:sz w:val="28"/>
          <w:szCs w:val="28"/>
        </w:rPr>
      </w:pPr>
      <w:r>
        <w:rPr>
          <w:sz w:val="28"/>
          <w:szCs w:val="28"/>
        </w:rPr>
        <w:t>6.33.</w:t>
      </w:r>
      <w:r w:rsidRPr="00517394">
        <w:rPr>
          <w:sz w:val="28"/>
          <w:szCs w:val="28"/>
        </w:rPr>
        <w:t xml:space="preserve">5. Участник конкурса вправе изменить или отозвать свое конкурсное </w:t>
      </w:r>
      <w:r w:rsidRPr="00517394">
        <w:rPr>
          <w:sz w:val="28"/>
          <w:szCs w:val="28"/>
        </w:rPr>
        <w:lastRenderedPageBreak/>
        <w:t>предложение в любое время до истечения срока представления в конкурсную комиссию конкурсных предложений.</w:t>
      </w:r>
    </w:p>
    <w:p w:rsidR="001B0A99" w:rsidRPr="00517394" w:rsidRDefault="001B0A99" w:rsidP="001B0A99">
      <w:pPr>
        <w:widowControl w:val="0"/>
        <w:autoSpaceDE w:val="0"/>
        <w:autoSpaceDN w:val="0"/>
        <w:adjustRightInd w:val="0"/>
        <w:rPr>
          <w:sz w:val="28"/>
          <w:szCs w:val="28"/>
        </w:rPr>
      </w:pPr>
      <w:r>
        <w:rPr>
          <w:sz w:val="28"/>
          <w:szCs w:val="28"/>
        </w:rPr>
        <w:t>6.33.</w:t>
      </w:r>
      <w:r w:rsidRPr="00517394">
        <w:rPr>
          <w:sz w:val="28"/>
          <w:szCs w:val="28"/>
        </w:rP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B0A99" w:rsidRPr="00517394" w:rsidRDefault="001B0A99" w:rsidP="001B0A99">
      <w:pPr>
        <w:widowControl w:val="0"/>
        <w:autoSpaceDE w:val="0"/>
        <w:autoSpaceDN w:val="0"/>
        <w:adjustRightInd w:val="0"/>
        <w:rPr>
          <w:sz w:val="28"/>
          <w:szCs w:val="28"/>
        </w:rPr>
      </w:pPr>
      <w:r>
        <w:rPr>
          <w:sz w:val="28"/>
          <w:szCs w:val="28"/>
        </w:rPr>
        <w:t>6.33.</w:t>
      </w:r>
      <w:r w:rsidRPr="00517394">
        <w:rPr>
          <w:sz w:val="28"/>
          <w:szCs w:val="28"/>
        </w:rPr>
        <w:t>7. В конкурсном предложении для каждого критерия конкурса указывается значение предлагаемого участником конкурса условия в виде числа.</w:t>
      </w:r>
    </w:p>
    <w:p w:rsidR="001B0A99" w:rsidRPr="00517394" w:rsidRDefault="001B0A99" w:rsidP="001B0A99">
      <w:pPr>
        <w:widowControl w:val="0"/>
        <w:autoSpaceDE w:val="0"/>
        <w:autoSpaceDN w:val="0"/>
        <w:adjustRightInd w:val="0"/>
        <w:outlineLvl w:val="1"/>
        <w:rPr>
          <w:sz w:val="28"/>
          <w:szCs w:val="28"/>
        </w:rPr>
      </w:pPr>
      <w:bookmarkStart w:id="30" w:name="Par560"/>
      <w:bookmarkEnd w:id="30"/>
      <w:r>
        <w:rPr>
          <w:sz w:val="28"/>
          <w:szCs w:val="28"/>
        </w:rPr>
        <w:t>6.34</w:t>
      </w:r>
      <w:r w:rsidRPr="00517394">
        <w:rPr>
          <w:sz w:val="28"/>
          <w:szCs w:val="28"/>
        </w:rPr>
        <w:t>. Вскрытие конвертов с конкурсными предложениями</w:t>
      </w:r>
      <w:r>
        <w:rPr>
          <w:sz w:val="28"/>
          <w:szCs w:val="28"/>
        </w:rPr>
        <w:t>.</w:t>
      </w:r>
    </w:p>
    <w:p w:rsidR="001B0A99" w:rsidRPr="00517394" w:rsidRDefault="001B0A99" w:rsidP="001B0A99">
      <w:pPr>
        <w:widowControl w:val="0"/>
        <w:autoSpaceDE w:val="0"/>
        <w:autoSpaceDN w:val="0"/>
        <w:adjustRightInd w:val="0"/>
        <w:rPr>
          <w:sz w:val="28"/>
          <w:szCs w:val="28"/>
        </w:rPr>
      </w:pPr>
      <w:r>
        <w:rPr>
          <w:sz w:val="28"/>
          <w:szCs w:val="28"/>
        </w:rPr>
        <w:t>6.34.</w:t>
      </w:r>
      <w:r w:rsidRPr="00517394">
        <w:rPr>
          <w:sz w:val="28"/>
          <w:szCs w:val="28"/>
        </w:rP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1B0A99" w:rsidRPr="00517394" w:rsidRDefault="001B0A99" w:rsidP="001B0A99">
      <w:pPr>
        <w:widowControl w:val="0"/>
        <w:autoSpaceDE w:val="0"/>
        <w:autoSpaceDN w:val="0"/>
        <w:adjustRightInd w:val="0"/>
        <w:rPr>
          <w:sz w:val="28"/>
          <w:szCs w:val="28"/>
        </w:rPr>
      </w:pPr>
      <w:r>
        <w:rPr>
          <w:sz w:val="28"/>
          <w:szCs w:val="28"/>
        </w:rPr>
        <w:t>6.34.</w:t>
      </w:r>
      <w:r w:rsidRPr="00517394">
        <w:rPr>
          <w:sz w:val="28"/>
          <w:szCs w:val="28"/>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1B0A99" w:rsidRPr="00517394" w:rsidRDefault="001B0A99" w:rsidP="001B0A99">
      <w:pPr>
        <w:widowControl w:val="0"/>
        <w:autoSpaceDE w:val="0"/>
        <w:autoSpaceDN w:val="0"/>
        <w:adjustRightInd w:val="0"/>
        <w:rPr>
          <w:sz w:val="28"/>
          <w:szCs w:val="28"/>
        </w:rPr>
      </w:pPr>
      <w:r>
        <w:rPr>
          <w:sz w:val="28"/>
          <w:szCs w:val="28"/>
        </w:rPr>
        <w:t>6.34.</w:t>
      </w:r>
      <w:r w:rsidRPr="00517394">
        <w:rPr>
          <w:sz w:val="28"/>
          <w:szCs w:val="28"/>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1B0A99" w:rsidRPr="00517394" w:rsidRDefault="001B0A99" w:rsidP="001B0A99">
      <w:pPr>
        <w:widowControl w:val="0"/>
        <w:autoSpaceDE w:val="0"/>
        <w:autoSpaceDN w:val="0"/>
        <w:adjustRightInd w:val="0"/>
        <w:rPr>
          <w:sz w:val="28"/>
          <w:szCs w:val="28"/>
        </w:rPr>
      </w:pPr>
      <w:r>
        <w:rPr>
          <w:sz w:val="28"/>
          <w:szCs w:val="28"/>
        </w:rPr>
        <w:t>6.34.</w:t>
      </w:r>
      <w:r w:rsidRPr="00517394">
        <w:rPr>
          <w:sz w:val="28"/>
          <w:szCs w:val="28"/>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B0A99" w:rsidRPr="00517394" w:rsidRDefault="001B0A99" w:rsidP="001B0A99">
      <w:pPr>
        <w:widowControl w:val="0"/>
        <w:autoSpaceDE w:val="0"/>
        <w:autoSpaceDN w:val="0"/>
        <w:adjustRightInd w:val="0"/>
        <w:outlineLvl w:val="1"/>
        <w:rPr>
          <w:sz w:val="28"/>
          <w:szCs w:val="28"/>
        </w:rPr>
      </w:pPr>
      <w:bookmarkStart w:id="31" w:name="Par567"/>
      <w:bookmarkEnd w:id="31"/>
      <w:r>
        <w:rPr>
          <w:sz w:val="28"/>
          <w:szCs w:val="28"/>
        </w:rPr>
        <w:t>6.35</w:t>
      </w:r>
      <w:r w:rsidRPr="00517394">
        <w:rPr>
          <w:sz w:val="28"/>
          <w:szCs w:val="28"/>
        </w:rPr>
        <w:t>. Порядок рассмотрения и оценки конкурсных предложений</w:t>
      </w:r>
      <w:r>
        <w:rPr>
          <w:sz w:val="28"/>
          <w:szCs w:val="28"/>
        </w:rPr>
        <w:t>.</w:t>
      </w:r>
    </w:p>
    <w:p w:rsidR="001B0A99" w:rsidRPr="00517394" w:rsidRDefault="001B0A99" w:rsidP="001B0A99">
      <w:pPr>
        <w:widowControl w:val="0"/>
        <w:autoSpaceDE w:val="0"/>
        <w:autoSpaceDN w:val="0"/>
        <w:adjustRightInd w:val="0"/>
        <w:rPr>
          <w:sz w:val="28"/>
          <w:szCs w:val="28"/>
        </w:rPr>
      </w:pPr>
      <w:r>
        <w:rPr>
          <w:sz w:val="28"/>
          <w:szCs w:val="28"/>
        </w:rPr>
        <w:t>6.35.</w:t>
      </w:r>
      <w:r w:rsidRPr="00517394">
        <w:rPr>
          <w:sz w:val="28"/>
          <w:szCs w:val="28"/>
        </w:rPr>
        <w:t>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w:t>
      </w:r>
      <w:r>
        <w:rPr>
          <w:sz w:val="28"/>
          <w:szCs w:val="28"/>
        </w:rPr>
        <w:t xml:space="preserve"> пунктом </w:t>
      </w:r>
      <w:r w:rsidRPr="00614278">
        <w:rPr>
          <w:sz w:val="28"/>
          <w:szCs w:val="28"/>
        </w:rPr>
        <w:t>6.34 настоящего Порядка,</w:t>
      </w:r>
      <w:r w:rsidRPr="00517394">
        <w:rPr>
          <w:sz w:val="28"/>
          <w:szCs w:val="28"/>
        </w:rPr>
        <w:t xml:space="preserve">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w:t>
      </w:r>
      <w:r w:rsidRPr="00517394">
        <w:rPr>
          <w:sz w:val="28"/>
          <w:szCs w:val="28"/>
        </w:rPr>
        <w:lastRenderedPageBreak/>
        <w:t>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1B0A99" w:rsidRPr="00517394" w:rsidRDefault="001B0A99" w:rsidP="001B0A99">
      <w:pPr>
        <w:widowControl w:val="0"/>
        <w:autoSpaceDE w:val="0"/>
        <w:autoSpaceDN w:val="0"/>
        <w:adjustRightInd w:val="0"/>
        <w:rPr>
          <w:sz w:val="28"/>
          <w:szCs w:val="28"/>
        </w:rPr>
      </w:pPr>
      <w:r>
        <w:rPr>
          <w:sz w:val="28"/>
          <w:szCs w:val="28"/>
        </w:rPr>
        <w:t>6.35.</w:t>
      </w:r>
      <w:r w:rsidRPr="00517394">
        <w:rPr>
          <w:sz w:val="28"/>
          <w:szCs w:val="28"/>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1B0A99" w:rsidRPr="00517394" w:rsidRDefault="001B0A99" w:rsidP="001B0A99">
      <w:pPr>
        <w:widowControl w:val="0"/>
        <w:autoSpaceDE w:val="0"/>
        <w:autoSpaceDN w:val="0"/>
        <w:adjustRightInd w:val="0"/>
        <w:rPr>
          <w:sz w:val="28"/>
          <w:szCs w:val="28"/>
        </w:rPr>
      </w:pPr>
      <w:r>
        <w:rPr>
          <w:sz w:val="28"/>
          <w:szCs w:val="28"/>
        </w:rPr>
        <w:t>6.35.</w:t>
      </w:r>
      <w:r w:rsidRPr="00517394">
        <w:rPr>
          <w:sz w:val="28"/>
          <w:szCs w:val="28"/>
        </w:rPr>
        <w:t>3. Решение о несоответствии конкурсного предложения требованиям конкурсной документации принимается конкурсной комиссией в случае, если:</w:t>
      </w:r>
    </w:p>
    <w:p w:rsidR="001B0A99" w:rsidRPr="00517394" w:rsidRDefault="001B0A99" w:rsidP="001B0A99">
      <w:pPr>
        <w:widowControl w:val="0"/>
        <w:autoSpaceDE w:val="0"/>
        <w:autoSpaceDN w:val="0"/>
        <w:adjustRightInd w:val="0"/>
        <w:rPr>
          <w:sz w:val="28"/>
          <w:szCs w:val="28"/>
        </w:rPr>
      </w:pPr>
      <w:r>
        <w:rPr>
          <w:sz w:val="28"/>
          <w:szCs w:val="28"/>
        </w:rPr>
        <w:t>а</w:t>
      </w:r>
      <w:r w:rsidRPr="00517394">
        <w:rPr>
          <w:sz w:val="28"/>
          <w:szCs w:val="28"/>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B0A99" w:rsidRPr="00517394" w:rsidRDefault="001B0A99" w:rsidP="001B0A99">
      <w:pPr>
        <w:widowControl w:val="0"/>
        <w:autoSpaceDE w:val="0"/>
        <w:autoSpaceDN w:val="0"/>
        <w:adjustRightInd w:val="0"/>
        <w:rPr>
          <w:sz w:val="28"/>
          <w:szCs w:val="28"/>
        </w:rPr>
      </w:pPr>
      <w:r>
        <w:rPr>
          <w:sz w:val="28"/>
          <w:szCs w:val="28"/>
        </w:rPr>
        <w:t>б</w:t>
      </w:r>
      <w:r w:rsidRPr="00517394">
        <w:rPr>
          <w:sz w:val="28"/>
          <w:szCs w:val="28"/>
        </w:rPr>
        <w:t>) условие, содержащееся в конкурсном предложении, не соответствует установленным критериям конкурса;</w:t>
      </w:r>
    </w:p>
    <w:p w:rsidR="001B0A99" w:rsidRPr="00517394" w:rsidRDefault="001B0A99" w:rsidP="001B0A99">
      <w:pPr>
        <w:widowControl w:val="0"/>
        <w:autoSpaceDE w:val="0"/>
        <w:autoSpaceDN w:val="0"/>
        <w:adjustRightInd w:val="0"/>
        <w:rPr>
          <w:sz w:val="28"/>
          <w:szCs w:val="28"/>
        </w:rPr>
      </w:pPr>
      <w:r>
        <w:rPr>
          <w:sz w:val="28"/>
          <w:szCs w:val="28"/>
        </w:rPr>
        <w:t>в</w:t>
      </w:r>
      <w:r w:rsidRPr="00517394">
        <w:rPr>
          <w:sz w:val="28"/>
          <w:szCs w:val="28"/>
        </w:rPr>
        <w:t>) представленные участником конкурса документы и материалы недостоверны.</w:t>
      </w:r>
    </w:p>
    <w:p w:rsidR="001B0A99" w:rsidRPr="00517394" w:rsidRDefault="001B0A99" w:rsidP="001B0A99">
      <w:pPr>
        <w:widowControl w:val="0"/>
        <w:autoSpaceDE w:val="0"/>
        <w:autoSpaceDN w:val="0"/>
        <w:adjustRightInd w:val="0"/>
        <w:rPr>
          <w:sz w:val="28"/>
          <w:szCs w:val="28"/>
        </w:rPr>
      </w:pPr>
      <w:r>
        <w:rPr>
          <w:sz w:val="28"/>
          <w:szCs w:val="28"/>
        </w:rPr>
        <w:t>6.35.</w:t>
      </w:r>
      <w:r w:rsidRPr="00517394">
        <w:rPr>
          <w:sz w:val="28"/>
          <w:szCs w:val="28"/>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1B0A99" w:rsidRPr="00517394" w:rsidRDefault="001B0A99" w:rsidP="001B0A99">
      <w:pPr>
        <w:widowControl w:val="0"/>
        <w:autoSpaceDE w:val="0"/>
        <w:autoSpaceDN w:val="0"/>
        <w:adjustRightInd w:val="0"/>
        <w:rPr>
          <w:sz w:val="28"/>
          <w:szCs w:val="28"/>
        </w:rPr>
      </w:pPr>
      <w:bookmarkStart w:id="32" w:name="Par576"/>
      <w:bookmarkEnd w:id="32"/>
      <w:r>
        <w:rPr>
          <w:sz w:val="28"/>
          <w:szCs w:val="28"/>
        </w:rPr>
        <w:t>6.35.</w:t>
      </w:r>
      <w:r w:rsidRPr="00517394">
        <w:rPr>
          <w:sz w:val="28"/>
          <w:szCs w:val="28"/>
        </w:rPr>
        <w:t>5. Оценка конкурсных предложений осуществляется в следующем порядке:</w:t>
      </w:r>
    </w:p>
    <w:p w:rsidR="001B0A99" w:rsidRPr="00517394" w:rsidRDefault="001B0A99" w:rsidP="001B0A99">
      <w:pPr>
        <w:widowControl w:val="0"/>
        <w:autoSpaceDE w:val="0"/>
        <w:autoSpaceDN w:val="0"/>
        <w:adjustRightInd w:val="0"/>
        <w:rPr>
          <w:sz w:val="28"/>
          <w:szCs w:val="28"/>
        </w:rPr>
      </w:pPr>
      <w:bookmarkStart w:id="33" w:name="Par577"/>
      <w:bookmarkEnd w:id="33"/>
      <w:r>
        <w:rPr>
          <w:sz w:val="28"/>
          <w:szCs w:val="28"/>
        </w:rPr>
        <w:t>а</w:t>
      </w:r>
      <w:r w:rsidRPr="00517394">
        <w:rPr>
          <w:sz w:val="28"/>
          <w:szCs w:val="28"/>
        </w:rPr>
        <w:t>)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1B0A99" w:rsidRPr="00517394" w:rsidRDefault="001B0A99" w:rsidP="001B0A99">
      <w:pPr>
        <w:widowControl w:val="0"/>
        <w:autoSpaceDE w:val="0"/>
        <w:autoSpaceDN w:val="0"/>
        <w:adjustRightInd w:val="0"/>
        <w:rPr>
          <w:sz w:val="28"/>
          <w:szCs w:val="28"/>
        </w:rPr>
      </w:pPr>
      <w:bookmarkStart w:id="34" w:name="Par578"/>
      <w:bookmarkEnd w:id="34"/>
      <w:r>
        <w:rPr>
          <w:sz w:val="28"/>
          <w:szCs w:val="28"/>
        </w:rPr>
        <w:t>б</w:t>
      </w:r>
      <w:r w:rsidRPr="00517394">
        <w:rPr>
          <w:sz w:val="28"/>
          <w:szCs w:val="28"/>
        </w:rPr>
        <w:t>)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1B0A99" w:rsidRPr="00517394" w:rsidRDefault="001B0A99" w:rsidP="001B0A99">
      <w:pPr>
        <w:widowControl w:val="0"/>
        <w:autoSpaceDE w:val="0"/>
        <w:autoSpaceDN w:val="0"/>
        <w:adjustRightInd w:val="0"/>
        <w:rPr>
          <w:sz w:val="28"/>
          <w:szCs w:val="28"/>
        </w:rPr>
      </w:pPr>
      <w:r>
        <w:rPr>
          <w:sz w:val="28"/>
          <w:szCs w:val="28"/>
        </w:rPr>
        <w:t>в</w:t>
      </w:r>
      <w:r w:rsidRPr="00517394">
        <w:rPr>
          <w:sz w:val="28"/>
          <w:szCs w:val="28"/>
        </w:rPr>
        <w:t xml:space="preserve">) для каждого конкурсного предложения величины, рассчитанные по всем критериям конкурса в соответствии с положениями </w:t>
      </w:r>
      <w:r>
        <w:rPr>
          <w:sz w:val="28"/>
          <w:szCs w:val="28"/>
        </w:rPr>
        <w:t>подпунктов «а»</w:t>
      </w:r>
      <w:r w:rsidRPr="00517394">
        <w:rPr>
          <w:sz w:val="28"/>
          <w:szCs w:val="28"/>
        </w:rPr>
        <w:t xml:space="preserve"> и </w:t>
      </w:r>
      <w:hyperlink w:anchor="Par578" w:history="1">
        <w:r>
          <w:rPr>
            <w:sz w:val="28"/>
            <w:szCs w:val="28"/>
          </w:rPr>
          <w:t>«</w:t>
        </w:r>
        <w:r w:rsidRPr="00AE448C">
          <w:rPr>
            <w:sz w:val="28"/>
            <w:szCs w:val="28"/>
          </w:rPr>
          <w:t>б</w:t>
        </w:r>
        <w:r>
          <w:rPr>
            <w:sz w:val="28"/>
            <w:szCs w:val="28"/>
          </w:rPr>
          <w:t>»</w:t>
        </w:r>
      </w:hyperlink>
      <w:r w:rsidRPr="00517394">
        <w:rPr>
          <w:sz w:val="28"/>
          <w:szCs w:val="28"/>
        </w:rPr>
        <w:t xml:space="preserve"> </w:t>
      </w:r>
      <w:r>
        <w:rPr>
          <w:sz w:val="28"/>
          <w:szCs w:val="28"/>
        </w:rPr>
        <w:t>пункта 6.35.5 настоящего Порядка</w:t>
      </w:r>
      <w:r w:rsidRPr="00517394">
        <w:rPr>
          <w:sz w:val="28"/>
          <w:szCs w:val="28"/>
        </w:rPr>
        <w:t>, суммируются и определяется итоговая величина.</w:t>
      </w:r>
    </w:p>
    <w:p w:rsidR="001B0A99" w:rsidRPr="00517394" w:rsidRDefault="001B0A99" w:rsidP="001B0A99">
      <w:pPr>
        <w:widowControl w:val="0"/>
        <w:autoSpaceDE w:val="0"/>
        <w:autoSpaceDN w:val="0"/>
        <w:adjustRightInd w:val="0"/>
        <w:rPr>
          <w:sz w:val="28"/>
          <w:szCs w:val="28"/>
        </w:rPr>
      </w:pPr>
      <w:r>
        <w:rPr>
          <w:sz w:val="28"/>
          <w:szCs w:val="28"/>
        </w:rPr>
        <w:lastRenderedPageBreak/>
        <w:t>6.35.</w:t>
      </w:r>
      <w:r w:rsidRPr="00517394">
        <w:rPr>
          <w:sz w:val="28"/>
          <w:szCs w:val="28"/>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r>
        <w:rPr>
          <w:sz w:val="28"/>
          <w:szCs w:val="28"/>
        </w:rPr>
        <w:t>пунктом 6.35.5 настоящего Порядка</w:t>
      </w:r>
      <w:r w:rsidRPr="00517394">
        <w:rPr>
          <w:sz w:val="28"/>
          <w:szCs w:val="28"/>
        </w:rPr>
        <w:t>.</w:t>
      </w:r>
    </w:p>
    <w:p w:rsidR="001B0A99" w:rsidRPr="00517394" w:rsidRDefault="001B0A99" w:rsidP="001B0A99">
      <w:pPr>
        <w:widowControl w:val="0"/>
        <w:autoSpaceDE w:val="0"/>
        <w:autoSpaceDN w:val="0"/>
        <w:adjustRightInd w:val="0"/>
        <w:rPr>
          <w:sz w:val="28"/>
          <w:szCs w:val="28"/>
        </w:rPr>
      </w:pPr>
      <w:r>
        <w:rPr>
          <w:sz w:val="28"/>
          <w:szCs w:val="28"/>
        </w:rPr>
        <w:t>6.35.</w:t>
      </w:r>
      <w:r w:rsidRPr="00517394">
        <w:rPr>
          <w:sz w:val="28"/>
          <w:szCs w:val="28"/>
        </w:rPr>
        <w:t xml:space="preserve">7. </w:t>
      </w:r>
      <w:r>
        <w:rPr>
          <w:sz w:val="28"/>
          <w:szCs w:val="28"/>
        </w:rPr>
        <w:t>Куратор проекта ГЧП</w:t>
      </w:r>
      <w:r w:rsidRPr="00517394">
        <w:rPr>
          <w:sz w:val="28"/>
          <w:szCs w:val="28"/>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1B0A99" w:rsidRPr="00517394" w:rsidRDefault="001B0A99" w:rsidP="001B0A99">
      <w:pPr>
        <w:widowControl w:val="0"/>
        <w:autoSpaceDE w:val="0"/>
        <w:autoSpaceDN w:val="0"/>
        <w:adjustRightInd w:val="0"/>
        <w:outlineLvl w:val="1"/>
        <w:rPr>
          <w:sz w:val="28"/>
          <w:szCs w:val="28"/>
        </w:rPr>
      </w:pPr>
      <w:bookmarkStart w:id="35" w:name="Par583"/>
      <w:bookmarkEnd w:id="35"/>
      <w:r>
        <w:rPr>
          <w:sz w:val="28"/>
          <w:szCs w:val="28"/>
        </w:rPr>
        <w:t>6.36</w:t>
      </w:r>
      <w:r w:rsidRPr="00517394">
        <w:rPr>
          <w:sz w:val="28"/>
          <w:szCs w:val="28"/>
        </w:rPr>
        <w:t>. Порядок определения победителя конкурса</w:t>
      </w:r>
      <w:r>
        <w:rPr>
          <w:sz w:val="28"/>
          <w:szCs w:val="28"/>
        </w:rPr>
        <w:t>.</w:t>
      </w:r>
    </w:p>
    <w:p w:rsidR="001B0A99" w:rsidRPr="00517394" w:rsidRDefault="001B0A99" w:rsidP="001B0A99">
      <w:pPr>
        <w:widowControl w:val="0"/>
        <w:autoSpaceDE w:val="0"/>
        <w:autoSpaceDN w:val="0"/>
        <w:adjustRightInd w:val="0"/>
        <w:rPr>
          <w:sz w:val="28"/>
          <w:szCs w:val="28"/>
        </w:rPr>
      </w:pPr>
      <w:r>
        <w:rPr>
          <w:sz w:val="28"/>
          <w:szCs w:val="28"/>
        </w:rPr>
        <w:t>6.36.</w:t>
      </w:r>
      <w:r w:rsidRPr="00517394">
        <w:rPr>
          <w:sz w:val="28"/>
          <w:szCs w:val="28"/>
        </w:rPr>
        <w:t>1. Победителем конкурса признается участник конкурса, предложивший наилучшие условия, определяемые в порядке, предусмотренном</w:t>
      </w:r>
      <w:r>
        <w:rPr>
          <w:sz w:val="28"/>
          <w:szCs w:val="28"/>
        </w:rPr>
        <w:t xml:space="preserve"> пунктом 15 </w:t>
      </w:r>
      <w:r w:rsidRPr="00517394">
        <w:rPr>
          <w:sz w:val="28"/>
          <w:szCs w:val="28"/>
        </w:rPr>
        <w:t xml:space="preserve">настоящего </w:t>
      </w:r>
      <w:r>
        <w:rPr>
          <w:sz w:val="28"/>
          <w:szCs w:val="28"/>
        </w:rPr>
        <w:t>Порядка</w:t>
      </w:r>
      <w:r w:rsidRPr="00517394">
        <w:rPr>
          <w:sz w:val="28"/>
          <w:szCs w:val="28"/>
        </w:rPr>
        <w:t>.</w:t>
      </w:r>
    </w:p>
    <w:p w:rsidR="001B0A99" w:rsidRPr="00517394" w:rsidRDefault="001B0A99" w:rsidP="001B0A99">
      <w:pPr>
        <w:widowControl w:val="0"/>
        <w:autoSpaceDE w:val="0"/>
        <w:autoSpaceDN w:val="0"/>
        <w:adjustRightInd w:val="0"/>
        <w:rPr>
          <w:sz w:val="28"/>
          <w:szCs w:val="28"/>
        </w:rPr>
      </w:pPr>
      <w:r>
        <w:rPr>
          <w:sz w:val="28"/>
          <w:szCs w:val="28"/>
        </w:rPr>
        <w:t>6.36.</w:t>
      </w:r>
      <w:r w:rsidRPr="00517394">
        <w:rPr>
          <w:sz w:val="28"/>
          <w:szCs w:val="28"/>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1B0A99" w:rsidRPr="00517394" w:rsidRDefault="001B0A99" w:rsidP="001B0A99">
      <w:pPr>
        <w:widowControl w:val="0"/>
        <w:autoSpaceDE w:val="0"/>
        <w:autoSpaceDN w:val="0"/>
        <w:adjustRightInd w:val="0"/>
        <w:rPr>
          <w:sz w:val="28"/>
          <w:szCs w:val="28"/>
        </w:rPr>
      </w:pPr>
      <w:r>
        <w:rPr>
          <w:sz w:val="28"/>
          <w:szCs w:val="28"/>
        </w:rPr>
        <w:t>6.36.</w:t>
      </w:r>
      <w:r w:rsidRPr="00517394">
        <w:rPr>
          <w:sz w:val="28"/>
          <w:szCs w:val="28"/>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1B0A99" w:rsidRPr="00517394" w:rsidRDefault="001B0A99" w:rsidP="001B0A99">
      <w:pPr>
        <w:widowControl w:val="0"/>
        <w:autoSpaceDE w:val="0"/>
        <w:autoSpaceDN w:val="0"/>
        <w:adjustRightInd w:val="0"/>
        <w:rPr>
          <w:sz w:val="28"/>
          <w:szCs w:val="28"/>
        </w:rPr>
      </w:pPr>
      <w:r>
        <w:rPr>
          <w:sz w:val="28"/>
          <w:szCs w:val="28"/>
        </w:rPr>
        <w:t>а</w:t>
      </w:r>
      <w:r w:rsidRPr="00517394">
        <w:rPr>
          <w:sz w:val="28"/>
          <w:szCs w:val="28"/>
        </w:rPr>
        <w:t>) критерии конкурса;</w:t>
      </w:r>
    </w:p>
    <w:p w:rsidR="001B0A99" w:rsidRPr="00517394" w:rsidRDefault="001B0A99" w:rsidP="001B0A99">
      <w:pPr>
        <w:widowControl w:val="0"/>
        <w:autoSpaceDE w:val="0"/>
        <w:autoSpaceDN w:val="0"/>
        <w:adjustRightInd w:val="0"/>
        <w:rPr>
          <w:sz w:val="28"/>
          <w:szCs w:val="28"/>
        </w:rPr>
      </w:pPr>
      <w:r>
        <w:rPr>
          <w:sz w:val="28"/>
          <w:szCs w:val="28"/>
        </w:rPr>
        <w:t>б</w:t>
      </w:r>
      <w:r w:rsidRPr="00517394">
        <w:rPr>
          <w:sz w:val="28"/>
          <w:szCs w:val="28"/>
        </w:rPr>
        <w:t>) условия, содержащиеся в конкурсных предложениях;</w:t>
      </w:r>
    </w:p>
    <w:p w:rsidR="001B0A99" w:rsidRPr="00517394" w:rsidRDefault="001B0A99" w:rsidP="001B0A99">
      <w:pPr>
        <w:widowControl w:val="0"/>
        <w:autoSpaceDE w:val="0"/>
        <w:autoSpaceDN w:val="0"/>
        <w:adjustRightInd w:val="0"/>
        <w:rPr>
          <w:sz w:val="28"/>
          <w:szCs w:val="28"/>
        </w:rPr>
      </w:pPr>
      <w:r>
        <w:rPr>
          <w:sz w:val="28"/>
          <w:szCs w:val="28"/>
        </w:rPr>
        <w:t>в</w:t>
      </w:r>
      <w:r w:rsidRPr="00517394">
        <w:rPr>
          <w:sz w:val="28"/>
          <w:szCs w:val="28"/>
        </w:rPr>
        <w:t>)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1B0A99" w:rsidRPr="00517394" w:rsidRDefault="001B0A99" w:rsidP="001B0A99">
      <w:pPr>
        <w:widowControl w:val="0"/>
        <w:autoSpaceDE w:val="0"/>
        <w:autoSpaceDN w:val="0"/>
        <w:adjustRightInd w:val="0"/>
        <w:rPr>
          <w:sz w:val="28"/>
          <w:szCs w:val="28"/>
        </w:rPr>
      </w:pPr>
      <w:r>
        <w:rPr>
          <w:sz w:val="28"/>
          <w:szCs w:val="28"/>
        </w:rPr>
        <w:t>г</w:t>
      </w:r>
      <w:r w:rsidRPr="00517394">
        <w:rPr>
          <w:sz w:val="28"/>
          <w:szCs w:val="28"/>
        </w:rPr>
        <w:t>) результаты оценки конкурсных предложений;</w:t>
      </w:r>
    </w:p>
    <w:p w:rsidR="001B0A99" w:rsidRPr="00517394" w:rsidRDefault="001B0A99" w:rsidP="001B0A99">
      <w:pPr>
        <w:widowControl w:val="0"/>
        <w:autoSpaceDE w:val="0"/>
        <w:autoSpaceDN w:val="0"/>
        <w:adjustRightInd w:val="0"/>
        <w:rPr>
          <w:sz w:val="28"/>
          <w:szCs w:val="28"/>
        </w:rPr>
      </w:pPr>
      <w:r>
        <w:rPr>
          <w:sz w:val="28"/>
          <w:szCs w:val="28"/>
        </w:rPr>
        <w:t>д</w:t>
      </w:r>
      <w:r w:rsidRPr="00517394">
        <w:rPr>
          <w:sz w:val="28"/>
          <w:szCs w:val="28"/>
        </w:rPr>
        <w:t>)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1B0A99" w:rsidRPr="00517394" w:rsidRDefault="001B0A99" w:rsidP="001B0A99">
      <w:pPr>
        <w:widowControl w:val="0"/>
        <w:autoSpaceDE w:val="0"/>
        <w:autoSpaceDN w:val="0"/>
        <w:adjustRightInd w:val="0"/>
        <w:rPr>
          <w:sz w:val="28"/>
          <w:szCs w:val="28"/>
        </w:rPr>
      </w:pPr>
      <w:r>
        <w:rPr>
          <w:sz w:val="28"/>
          <w:szCs w:val="28"/>
        </w:rPr>
        <w:t>6.36.</w:t>
      </w:r>
      <w:r w:rsidRPr="00517394">
        <w:rPr>
          <w:sz w:val="28"/>
          <w:szCs w:val="28"/>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1B0A99" w:rsidRPr="00517394" w:rsidRDefault="001B0A99" w:rsidP="001B0A99">
      <w:pPr>
        <w:widowControl w:val="0"/>
        <w:autoSpaceDE w:val="0"/>
        <w:autoSpaceDN w:val="0"/>
        <w:adjustRightInd w:val="0"/>
        <w:outlineLvl w:val="1"/>
        <w:rPr>
          <w:sz w:val="28"/>
          <w:szCs w:val="28"/>
        </w:rPr>
      </w:pPr>
      <w:bookmarkStart w:id="36" w:name="Par595"/>
      <w:bookmarkEnd w:id="36"/>
      <w:r>
        <w:rPr>
          <w:sz w:val="28"/>
          <w:szCs w:val="28"/>
        </w:rPr>
        <w:t>6.37</w:t>
      </w:r>
      <w:r w:rsidRPr="00517394">
        <w:rPr>
          <w:sz w:val="28"/>
          <w:szCs w:val="28"/>
        </w:rPr>
        <w:t>. Содержание протокола о результатах проведения конкурса и срок его подписания</w:t>
      </w:r>
      <w:r>
        <w:rPr>
          <w:sz w:val="28"/>
          <w:szCs w:val="28"/>
        </w:rPr>
        <w:t>.</w:t>
      </w:r>
    </w:p>
    <w:p w:rsidR="001B0A99" w:rsidRPr="00517394" w:rsidRDefault="001B0A99" w:rsidP="001B0A99">
      <w:pPr>
        <w:widowControl w:val="0"/>
        <w:autoSpaceDE w:val="0"/>
        <w:autoSpaceDN w:val="0"/>
        <w:adjustRightInd w:val="0"/>
        <w:rPr>
          <w:sz w:val="28"/>
          <w:szCs w:val="28"/>
        </w:rPr>
      </w:pPr>
      <w:r>
        <w:rPr>
          <w:sz w:val="28"/>
          <w:szCs w:val="28"/>
        </w:rPr>
        <w:t>6.37.</w:t>
      </w:r>
      <w:r w:rsidRPr="00517394">
        <w:rPr>
          <w:sz w:val="28"/>
          <w:szCs w:val="28"/>
        </w:rPr>
        <w:t xml:space="preserve">1. Конкурсной комиссией не позднее чем через пять дней со дня </w:t>
      </w:r>
      <w:r w:rsidRPr="00517394">
        <w:rPr>
          <w:sz w:val="28"/>
          <w:szCs w:val="28"/>
        </w:rPr>
        <w:lastRenderedPageBreak/>
        <w:t>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1B0A99" w:rsidRPr="00517394" w:rsidRDefault="001B0A99" w:rsidP="001B0A99">
      <w:pPr>
        <w:widowControl w:val="0"/>
        <w:autoSpaceDE w:val="0"/>
        <w:autoSpaceDN w:val="0"/>
        <w:adjustRightInd w:val="0"/>
        <w:rPr>
          <w:sz w:val="28"/>
          <w:szCs w:val="28"/>
        </w:rPr>
      </w:pPr>
      <w:r>
        <w:rPr>
          <w:sz w:val="28"/>
          <w:szCs w:val="28"/>
        </w:rPr>
        <w:t>а</w:t>
      </w:r>
      <w:r w:rsidRPr="00517394">
        <w:rPr>
          <w:sz w:val="28"/>
          <w:szCs w:val="28"/>
        </w:rPr>
        <w:t>) решение о заключении соглашения с указанием вида конкурса;</w:t>
      </w:r>
    </w:p>
    <w:p w:rsidR="001B0A99" w:rsidRPr="00517394" w:rsidRDefault="001B0A99" w:rsidP="001B0A99">
      <w:pPr>
        <w:widowControl w:val="0"/>
        <w:autoSpaceDE w:val="0"/>
        <w:autoSpaceDN w:val="0"/>
        <w:adjustRightInd w:val="0"/>
        <w:rPr>
          <w:sz w:val="28"/>
          <w:szCs w:val="28"/>
        </w:rPr>
      </w:pPr>
      <w:r>
        <w:rPr>
          <w:sz w:val="28"/>
          <w:szCs w:val="28"/>
        </w:rPr>
        <w:t>б</w:t>
      </w:r>
      <w:r w:rsidRPr="00517394">
        <w:rPr>
          <w:sz w:val="28"/>
          <w:szCs w:val="28"/>
        </w:rPr>
        <w:t>) сообщение о проведении конкурса;</w:t>
      </w:r>
    </w:p>
    <w:p w:rsidR="001B0A99" w:rsidRPr="00517394" w:rsidRDefault="001B0A99" w:rsidP="001B0A99">
      <w:pPr>
        <w:widowControl w:val="0"/>
        <w:autoSpaceDE w:val="0"/>
        <w:autoSpaceDN w:val="0"/>
        <w:adjustRightInd w:val="0"/>
        <w:rPr>
          <w:sz w:val="28"/>
          <w:szCs w:val="28"/>
        </w:rPr>
      </w:pPr>
      <w:r>
        <w:rPr>
          <w:sz w:val="28"/>
          <w:szCs w:val="28"/>
        </w:rPr>
        <w:t>в</w:t>
      </w:r>
      <w:r w:rsidRPr="00517394">
        <w:rPr>
          <w:sz w:val="28"/>
          <w:szCs w:val="28"/>
        </w:rPr>
        <w:t>)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1B0A99" w:rsidRPr="00517394" w:rsidRDefault="001B0A99" w:rsidP="001B0A99">
      <w:pPr>
        <w:widowControl w:val="0"/>
        <w:autoSpaceDE w:val="0"/>
        <w:autoSpaceDN w:val="0"/>
        <w:adjustRightInd w:val="0"/>
        <w:rPr>
          <w:sz w:val="28"/>
          <w:szCs w:val="28"/>
        </w:rPr>
      </w:pPr>
      <w:r>
        <w:rPr>
          <w:sz w:val="28"/>
          <w:szCs w:val="28"/>
        </w:rPr>
        <w:t>г</w:t>
      </w:r>
      <w:r w:rsidRPr="00517394">
        <w:rPr>
          <w:sz w:val="28"/>
          <w:szCs w:val="28"/>
        </w:rPr>
        <w:t>) конкурсная документация и внесенные в нее изменения;</w:t>
      </w:r>
    </w:p>
    <w:p w:rsidR="001B0A99" w:rsidRPr="00517394" w:rsidRDefault="001B0A99" w:rsidP="001B0A99">
      <w:pPr>
        <w:widowControl w:val="0"/>
        <w:autoSpaceDE w:val="0"/>
        <w:autoSpaceDN w:val="0"/>
        <w:adjustRightInd w:val="0"/>
        <w:rPr>
          <w:sz w:val="28"/>
          <w:szCs w:val="28"/>
        </w:rPr>
      </w:pPr>
      <w:r>
        <w:rPr>
          <w:sz w:val="28"/>
          <w:szCs w:val="28"/>
        </w:rPr>
        <w:t>д</w:t>
      </w:r>
      <w:r w:rsidRPr="00517394">
        <w:rPr>
          <w:sz w:val="28"/>
          <w:szCs w:val="28"/>
        </w:rPr>
        <w:t>)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1B0A99" w:rsidRPr="00517394" w:rsidRDefault="001B0A99" w:rsidP="001B0A99">
      <w:pPr>
        <w:widowControl w:val="0"/>
        <w:autoSpaceDE w:val="0"/>
        <w:autoSpaceDN w:val="0"/>
        <w:adjustRightInd w:val="0"/>
        <w:rPr>
          <w:sz w:val="28"/>
          <w:szCs w:val="28"/>
        </w:rPr>
      </w:pPr>
      <w:r>
        <w:rPr>
          <w:sz w:val="28"/>
          <w:szCs w:val="28"/>
        </w:rPr>
        <w:t>е</w:t>
      </w:r>
      <w:r w:rsidRPr="00517394">
        <w:rPr>
          <w:sz w:val="28"/>
          <w:szCs w:val="28"/>
        </w:rPr>
        <w:t>) протокол вскрытия конвертов с заявками на участие в конкурсе;</w:t>
      </w:r>
    </w:p>
    <w:p w:rsidR="001B0A99" w:rsidRPr="00517394" w:rsidRDefault="001B0A99" w:rsidP="001B0A99">
      <w:pPr>
        <w:widowControl w:val="0"/>
        <w:autoSpaceDE w:val="0"/>
        <w:autoSpaceDN w:val="0"/>
        <w:adjustRightInd w:val="0"/>
        <w:rPr>
          <w:sz w:val="28"/>
          <w:szCs w:val="28"/>
        </w:rPr>
      </w:pPr>
      <w:r>
        <w:rPr>
          <w:sz w:val="28"/>
          <w:szCs w:val="28"/>
        </w:rPr>
        <w:t>ж</w:t>
      </w:r>
      <w:r w:rsidRPr="00517394">
        <w:rPr>
          <w:sz w:val="28"/>
          <w:szCs w:val="28"/>
        </w:rPr>
        <w:t>) оригиналы заявок на участие в конкурсе, представленные в конкурсную комиссию;</w:t>
      </w:r>
    </w:p>
    <w:p w:rsidR="001B0A99" w:rsidRPr="00517394" w:rsidRDefault="001B0A99" w:rsidP="001B0A99">
      <w:pPr>
        <w:widowControl w:val="0"/>
        <w:autoSpaceDE w:val="0"/>
        <w:autoSpaceDN w:val="0"/>
        <w:adjustRightInd w:val="0"/>
        <w:rPr>
          <w:sz w:val="28"/>
          <w:szCs w:val="28"/>
        </w:rPr>
      </w:pPr>
      <w:r>
        <w:rPr>
          <w:sz w:val="28"/>
          <w:szCs w:val="28"/>
        </w:rPr>
        <w:t>з</w:t>
      </w:r>
      <w:r w:rsidRPr="00517394">
        <w:rPr>
          <w:sz w:val="28"/>
          <w:szCs w:val="28"/>
        </w:rPr>
        <w:t>)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1B0A99" w:rsidRPr="00517394" w:rsidRDefault="001B0A99" w:rsidP="001B0A99">
      <w:pPr>
        <w:widowControl w:val="0"/>
        <w:autoSpaceDE w:val="0"/>
        <w:autoSpaceDN w:val="0"/>
        <w:adjustRightInd w:val="0"/>
        <w:rPr>
          <w:sz w:val="28"/>
          <w:szCs w:val="28"/>
        </w:rPr>
      </w:pPr>
      <w:r>
        <w:rPr>
          <w:sz w:val="28"/>
          <w:szCs w:val="28"/>
        </w:rPr>
        <w:t>и</w:t>
      </w:r>
      <w:r w:rsidRPr="00517394">
        <w:rPr>
          <w:sz w:val="28"/>
          <w:szCs w:val="28"/>
        </w:rPr>
        <w:t>) перечень участников конкурса, которым были направлены уведомления с предложением представить конкурсные предложения;</w:t>
      </w:r>
    </w:p>
    <w:p w:rsidR="001B0A99" w:rsidRPr="00517394" w:rsidRDefault="001B0A99" w:rsidP="001B0A99">
      <w:pPr>
        <w:widowControl w:val="0"/>
        <w:autoSpaceDE w:val="0"/>
        <w:autoSpaceDN w:val="0"/>
        <w:adjustRightInd w:val="0"/>
        <w:rPr>
          <w:sz w:val="28"/>
          <w:szCs w:val="28"/>
        </w:rPr>
      </w:pPr>
      <w:r>
        <w:rPr>
          <w:sz w:val="28"/>
          <w:szCs w:val="28"/>
        </w:rPr>
        <w:t>к</w:t>
      </w:r>
      <w:r w:rsidRPr="00517394">
        <w:rPr>
          <w:sz w:val="28"/>
          <w:szCs w:val="28"/>
        </w:rPr>
        <w:t>) протокол вскрытия конвертов с конкурсными предложениями;</w:t>
      </w:r>
    </w:p>
    <w:p w:rsidR="001B0A99" w:rsidRPr="00517394" w:rsidRDefault="001B0A99" w:rsidP="001B0A99">
      <w:pPr>
        <w:widowControl w:val="0"/>
        <w:autoSpaceDE w:val="0"/>
        <w:autoSpaceDN w:val="0"/>
        <w:adjustRightInd w:val="0"/>
        <w:rPr>
          <w:sz w:val="28"/>
          <w:szCs w:val="28"/>
        </w:rPr>
      </w:pPr>
      <w:r>
        <w:rPr>
          <w:sz w:val="28"/>
          <w:szCs w:val="28"/>
        </w:rPr>
        <w:t>л</w:t>
      </w:r>
      <w:r w:rsidRPr="00517394">
        <w:rPr>
          <w:sz w:val="28"/>
          <w:szCs w:val="28"/>
        </w:rPr>
        <w:t>) протокол рассмотрения и оценки конкурсных предложений.</w:t>
      </w:r>
    </w:p>
    <w:p w:rsidR="001B0A99" w:rsidRPr="00517394" w:rsidRDefault="001B0A99" w:rsidP="001B0A99">
      <w:pPr>
        <w:widowControl w:val="0"/>
        <w:autoSpaceDE w:val="0"/>
        <w:autoSpaceDN w:val="0"/>
        <w:adjustRightInd w:val="0"/>
        <w:rPr>
          <w:sz w:val="28"/>
          <w:szCs w:val="28"/>
        </w:rPr>
      </w:pPr>
      <w:r>
        <w:rPr>
          <w:sz w:val="28"/>
          <w:szCs w:val="28"/>
        </w:rPr>
        <w:t>6.37.</w:t>
      </w:r>
      <w:r w:rsidRPr="00517394">
        <w:rPr>
          <w:sz w:val="28"/>
          <w:szCs w:val="28"/>
        </w:rPr>
        <w:t>2. Протокол о результатах проведения конкурса хранится у публичного партнера в течение срока действия соглашения.</w:t>
      </w:r>
    </w:p>
    <w:p w:rsidR="001B0A99" w:rsidRPr="00517394" w:rsidRDefault="001B0A99" w:rsidP="001B0A99">
      <w:pPr>
        <w:widowControl w:val="0"/>
        <w:autoSpaceDE w:val="0"/>
        <w:autoSpaceDN w:val="0"/>
        <w:adjustRightInd w:val="0"/>
        <w:rPr>
          <w:sz w:val="28"/>
          <w:szCs w:val="28"/>
        </w:rPr>
      </w:pPr>
      <w:r>
        <w:rPr>
          <w:sz w:val="28"/>
          <w:szCs w:val="28"/>
        </w:rPr>
        <w:t>6.37.</w:t>
      </w:r>
      <w:r w:rsidRPr="00517394">
        <w:rPr>
          <w:sz w:val="28"/>
          <w:szCs w:val="28"/>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1B0A99" w:rsidRPr="00517394" w:rsidRDefault="001B0A99" w:rsidP="001B0A99">
      <w:pPr>
        <w:widowControl w:val="0"/>
        <w:autoSpaceDE w:val="0"/>
        <w:autoSpaceDN w:val="0"/>
        <w:adjustRightInd w:val="0"/>
        <w:outlineLvl w:val="1"/>
        <w:rPr>
          <w:sz w:val="28"/>
          <w:szCs w:val="28"/>
        </w:rPr>
      </w:pPr>
      <w:bookmarkStart w:id="37" w:name="Par612"/>
      <w:bookmarkEnd w:id="37"/>
      <w:r>
        <w:rPr>
          <w:sz w:val="28"/>
          <w:szCs w:val="28"/>
        </w:rPr>
        <w:t>6.38</w:t>
      </w:r>
      <w:r w:rsidRPr="00517394">
        <w:rPr>
          <w:sz w:val="28"/>
          <w:szCs w:val="28"/>
        </w:rPr>
        <w:t>. Размещение сообщения о результатах проведения конкурса, уведомление участников конкурса о результатах проведения конкурса</w:t>
      </w:r>
      <w:r>
        <w:rPr>
          <w:sz w:val="28"/>
          <w:szCs w:val="28"/>
        </w:rPr>
        <w:t>.</w:t>
      </w:r>
    </w:p>
    <w:p w:rsidR="001B0A99" w:rsidRPr="00517394" w:rsidRDefault="001B0A99" w:rsidP="001B0A99">
      <w:pPr>
        <w:widowControl w:val="0"/>
        <w:autoSpaceDE w:val="0"/>
        <w:autoSpaceDN w:val="0"/>
        <w:adjustRightInd w:val="0"/>
        <w:rPr>
          <w:sz w:val="28"/>
          <w:szCs w:val="28"/>
        </w:rPr>
      </w:pPr>
      <w:r>
        <w:rPr>
          <w:sz w:val="28"/>
          <w:szCs w:val="28"/>
        </w:rPr>
        <w:t>6.38.</w:t>
      </w:r>
      <w:r w:rsidRPr="00517394">
        <w:rPr>
          <w:sz w:val="28"/>
          <w:szCs w:val="28"/>
        </w:rPr>
        <w:t xml:space="preserve">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w:t>
      </w:r>
      <w:r>
        <w:rPr>
          <w:sz w:val="28"/>
          <w:szCs w:val="28"/>
        </w:rPr>
        <w:t>«</w:t>
      </w:r>
      <w:r w:rsidRPr="00517394">
        <w:rPr>
          <w:sz w:val="28"/>
          <w:szCs w:val="28"/>
        </w:rPr>
        <w:t>Интернет</w:t>
      </w:r>
      <w:r>
        <w:rPr>
          <w:sz w:val="28"/>
          <w:szCs w:val="28"/>
        </w:rPr>
        <w:t>»</w:t>
      </w:r>
      <w:r w:rsidRPr="00517394">
        <w:rPr>
          <w:sz w:val="28"/>
          <w:szCs w:val="28"/>
        </w:rPr>
        <w:t xml:space="preserve"> для размещения информации о проведении торгов, определенном Правительством Российской Федерации:</w:t>
      </w:r>
    </w:p>
    <w:p w:rsidR="001B0A99" w:rsidRPr="00517394" w:rsidRDefault="001B0A99" w:rsidP="001B0A99">
      <w:pPr>
        <w:widowControl w:val="0"/>
        <w:autoSpaceDE w:val="0"/>
        <w:autoSpaceDN w:val="0"/>
        <w:adjustRightInd w:val="0"/>
        <w:rPr>
          <w:sz w:val="28"/>
          <w:szCs w:val="28"/>
        </w:rPr>
      </w:pPr>
      <w:r>
        <w:rPr>
          <w:sz w:val="28"/>
          <w:szCs w:val="28"/>
        </w:rPr>
        <w:t>а</w:t>
      </w:r>
      <w:r w:rsidRPr="00517394">
        <w:rPr>
          <w:sz w:val="28"/>
          <w:szCs w:val="28"/>
        </w:rPr>
        <w:t>)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1B0A99" w:rsidRPr="00517394" w:rsidRDefault="001B0A99" w:rsidP="001B0A99">
      <w:pPr>
        <w:widowControl w:val="0"/>
        <w:autoSpaceDE w:val="0"/>
        <w:autoSpaceDN w:val="0"/>
        <w:adjustRightInd w:val="0"/>
        <w:rPr>
          <w:sz w:val="28"/>
          <w:szCs w:val="28"/>
        </w:rPr>
      </w:pPr>
      <w:r>
        <w:rPr>
          <w:sz w:val="28"/>
          <w:szCs w:val="28"/>
        </w:rPr>
        <w:t>б</w:t>
      </w:r>
      <w:r w:rsidRPr="00517394">
        <w:rPr>
          <w:sz w:val="28"/>
          <w:szCs w:val="28"/>
        </w:rPr>
        <w:t xml:space="preserve">)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w:t>
      </w:r>
      <w:r w:rsidRPr="00517394">
        <w:rPr>
          <w:sz w:val="28"/>
          <w:szCs w:val="28"/>
        </w:rPr>
        <w:lastRenderedPageBreak/>
        <w:t>наличии).</w:t>
      </w:r>
    </w:p>
    <w:p w:rsidR="001B0A99" w:rsidRPr="00517394" w:rsidRDefault="001B0A99" w:rsidP="001B0A99">
      <w:pPr>
        <w:widowControl w:val="0"/>
        <w:autoSpaceDE w:val="0"/>
        <w:autoSpaceDN w:val="0"/>
        <w:adjustRightInd w:val="0"/>
        <w:rPr>
          <w:sz w:val="28"/>
          <w:szCs w:val="28"/>
        </w:rPr>
      </w:pPr>
      <w:r>
        <w:rPr>
          <w:sz w:val="28"/>
          <w:szCs w:val="28"/>
        </w:rPr>
        <w:t>6.38.</w:t>
      </w:r>
      <w:r w:rsidRPr="00517394">
        <w:rPr>
          <w:sz w:val="28"/>
          <w:szCs w:val="28"/>
        </w:rP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1B0A99" w:rsidRDefault="001B0A99" w:rsidP="001B0A99">
      <w:pPr>
        <w:widowControl w:val="0"/>
        <w:autoSpaceDE w:val="0"/>
        <w:autoSpaceDN w:val="0"/>
        <w:adjustRightInd w:val="0"/>
        <w:rPr>
          <w:sz w:val="28"/>
          <w:szCs w:val="28"/>
        </w:rPr>
      </w:pPr>
      <w:r>
        <w:rPr>
          <w:sz w:val="28"/>
          <w:szCs w:val="28"/>
        </w:rPr>
        <w:t>6.38.</w:t>
      </w:r>
      <w:r w:rsidRPr="00517394">
        <w:rPr>
          <w:sz w:val="28"/>
          <w:szCs w:val="28"/>
        </w:rPr>
        <w:t xml:space="preserve">3. Любой заявитель, участник конкурса вправе обратиться к публичному партнеру за разъяснениями результатов проведения конкурса, и </w:t>
      </w:r>
      <w:r>
        <w:rPr>
          <w:sz w:val="28"/>
          <w:szCs w:val="28"/>
        </w:rPr>
        <w:t>куратор проекта ГЧП</w:t>
      </w:r>
      <w:r w:rsidRPr="00517394">
        <w:rPr>
          <w:sz w:val="28"/>
          <w:szCs w:val="28"/>
        </w:rPr>
        <w:t xml:space="preserve"> обязан предоставить ему в письменной форме соответствующие разъяснения в течение тридцати дней со дня получения такого обращения.</w:t>
      </w:r>
    </w:p>
    <w:p w:rsidR="001B0A99" w:rsidRPr="00E70A25" w:rsidRDefault="001B0A99" w:rsidP="001B0A99">
      <w:pPr>
        <w:widowControl w:val="0"/>
        <w:autoSpaceDE w:val="0"/>
        <w:autoSpaceDN w:val="0"/>
        <w:adjustRightInd w:val="0"/>
        <w:ind w:firstLine="540"/>
        <w:rPr>
          <w:sz w:val="28"/>
          <w:szCs w:val="28"/>
        </w:rPr>
      </w:pPr>
    </w:p>
    <w:p w:rsidR="001B0A99" w:rsidRPr="00E70A25" w:rsidRDefault="001B0A99" w:rsidP="001B0A99">
      <w:pPr>
        <w:widowControl w:val="0"/>
        <w:autoSpaceDE w:val="0"/>
        <w:autoSpaceDN w:val="0"/>
        <w:adjustRightInd w:val="0"/>
        <w:jc w:val="center"/>
        <w:outlineLvl w:val="1"/>
        <w:rPr>
          <w:sz w:val="28"/>
          <w:szCs w:val="28"/>
        </w:rPr>
      </w:pPr>
      <w:bookmarkStart w:id="38" w:name="Par294"/>
      <w:bookmarkEnd w:id="38"/>
      <w:r w:rsidRPr="00E70A25">
        <w:rPr>
          <w:sz w:val="28"/>
          <w:szCs w:val="28"/>
        </w:rPr>
        <w:t>7. П</w:t>
      </w:r>
      <w:r>
        <w:rPr>
          <w:sz w:val="28"/>
          <w:szCs w:val="28"/>
        </w:rPr>
        <w:t>одписание соглашения о ГЧП и вступление его в силу</w:t>
      </w:r>
    </w:p>
    <w:p w:rsidR="001B0A99" w:rsidRPr="00E70A25" w:rsidRDefault="001B0A99" w:rsidP="001B0A99">
      <w:pPr>
        <w:widowControl w:val="0"/>
        <w:autoSpaceDE w:val="0"/>
        <w:autoSpaceDN w:val="0"/>
        <w:adjustRightInd w:val="0"/>
        <w:rPr>
          <w:sz w:val="28"/>
          <w:szCs w:val="28"/>
        </w:rPr>
      </w:pPr>
    </w:p>
    <w:p w:rsidR="001B0A99" w:rsidRPr="002C29C3" w:rsidRDefault="001B0A99" w:rsidP="001B0A99">
      <w:pPr>
        <w:widowControl w:val="0"/>
        <w:autoSpaceDE w:val="0"/>
        <w:autoSpaceDN w:val="0"/>
        <w:adjustRightInd w:val="0"/>
        <w:rPr>
          <w:sz w:val="28"/>
          <w:szCs w:val="28"/>
        </w:rPr>
      </w:pPr>
      <w:r>
        <w:rPr>
          <w:sz w:val="28"/>
          <w:szCs w:val="28"/>
        </w:rPr>
        <w:t>7.</w:t>
      </w:r>
      <w:r w:rsidRPr="002C29C3">
        <w:rPr>
          <w:sz w:val="28"/>
          <w:szCs w:val="28"/>
        </w:rPr>
        <w:t xml:space="preserve">1. </w:t>
      </w:r>
      <w:r>
        <w:rPr>
          <w:sz w:val="28"/>
          <w:szCs w:val="28"/>
        </w:rPr>
        <w:t>Куратор проекта ГЧП</w:t>
      </w:r>
      <w:r w:rsidRPr="002C29C3">
        <w:rPr>
          <w:sz w:val="28"/>
          <w:szCs w:val="28"/>
        </w:rPr>
        <w:t xml:space="preserve">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w:t>
      </w:r>
      <w:r>
        <w:rPr>
          <w:sz w:val="28"/>
          <w:szCs w:val="28"/>
        </w:rPr>
        <w:t>Порядком</w:t>
      </w:r>
      <w:r w:rsidRPr="002C29C3">
        <w:rPr>
          <w:sz w:val="28"/>
          <w:szCs w:val="28"/>
        </w:rPr>
        <w:t xml:space="preserve">,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w:t>
      </w:r>
      <w:r>
        <w:rPr>
          <w:sz w:val="28"/>
          <w:szCs w:val="28"/>
        </w:rPr>
        <w:t>«</w:t>
      </w:r>
      <w:r w:rsidRPr="002C29C3">
        <w:rPr>
          <w:sz w:val="28"/>
          <w:szCs w:val="28"/>
        </w:rPr>
        <w:t>Интернет</w:t>
      </w:r>
      <w:r>
        <w:rPr>
          <w:sz w:val="28"/>
          <w:szCs w:val="28"/>
        </w:rPr>
        <w:t>»</w:t>
      </w:r>
      <w:r w:rsidRPr="002C29C3">
        <w:rPr>
          <w:sz w:val="28"/>
          <w:szCs w:val="28"/>
        </w:rPr>
        <w:t xml:space="preserve"> для размещения информации о проведении торгов, определенном Правительством Российской Федерации, в случае проведения открытого конкурса.</w:t>
      </w:r>
    </w:p>
    <w:p w:rsidR="001B0A99" w:rsidRPr="002C29C3" w:rsidRDefault="001B0A99" w:rsidP="001B0A99">
      <w:pPr>
        <w:widowControl w:val="0"/>
        <w:autoSpaceDE w:val="0"/>
        <w:autoSpaceDN w:val="0"/>
        <w:adjustRightInd w:val="0"/>
        <w:rPr>
          <w:sz w:val="28"/>
          <w:szCs w:val="28"/>
        </w:rPr>
      </w:pPr>
      <w:r>
        <w:rPr>
          <w:sz w:val="28"/>
          <w:szCs w:val="28"/>
        </w:rPr>
        <w:t>7.</w:t>
      </w:r>
      <w:r w:rsidRPr="002C29C3">
        <w:rPr>
          <w:sz w:val="28"/>
          <w:szCs w:val="28"/>
        </w:rPr>
        <w:t xml:space="preserve">2. В случае, если до установленного конкурсной документацией дня подписания соглашения победитель конкурса не представил </w:t>
      </w:r>
      <w:r>
        <w:rPr>
          <w:sz w:val="28"/>
          <w:szCs w:val="28"/>
        </w:rPr>
        <w:t>куратору проекта ГЧП</w:t>
      </w:r>
      <w:r w:rsidRPr="002C29C3">
        <w:rPr>
          <w:sz w:val="28"/>
          <w:szCs w:val="28"/>
        </w:rPr>
        <w:t xml:space="preserve"> документы, предусмотренные конкурсной документацией и (или) проектом соглашения, </w:t>
      </w:r>
      <w:r>
        <w:rPr>
          <w:sz w:val="28"/>
          <w:szCs w:val="28"/>
        </w:rPr>
        <w:t>куратор проекта ГЧП</w:t>
      </w:r>
      <w:r w:rsidRPr="002C29C3">
        <w:rPr>
          <w:sz w:val="28"/>
          <w:szCs w:val="28"/>
        </w:rPr>
        <w:t xml:space="preserve"> вправе принять решение об отказе в заключении соглашения с указанным лицом.</w:t>
      </w:r>
    </w:p>
    <w:p w:rsidR="001B0A99" w:rsidRDefault="001B0A99" w:rsidP="001B0A99">
      <w:pPr>
        <w:widowControl w:val="0"/>
        <w:autoSpaceDE w:val="0"/>
        <w:autoSpaceDN w:val="0"/>
        <w:adjustRightInd w:val="0"/>
        <w:rPr>
          <w:sz w:val="28"/>
          <w:szCs w:val="28"/>
        </w:rPr>
      </w:pPr>
      <w:bookmarkStart w:id="39" w:name="Par624"/>
      <w:bookmarkEnd w:id="39"/>
      <w:r>
        <w:rPr>
          <w:sz w:val="28"/>
          <w:szCs w:val="28"/>
        </w:rPr>
        <w:t>7.</w:t>
      </w:r>
      <w:r w:rsidRPr="002C29C3">
        <w:rPr>
          <w:sz w:val="28"/>
          <w:szCs w:val="28"/>
        </w:rPr>
        <w:t xml:space="preserve">3. После дня подписания членами конкурсной комиссии протокола о результатах проведения конкурса </w:t>
      </w:r>
      <w:r>
        <w:rPr>
          <w:sz w:val="28"/>
          <w:szCs w:val="28"/>
        </w:rPr>
        <w:t>куратор проекта ГЧП</w:t>
      </w:r>
      <w:r w:rsidRPr="002C29C3">
        <w:rPr>
          <w:sz w:val="28"/>
          <w:szCs w:val="28"/>
        </w:rPr>
        <w:t xml:space="preserve">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w:t>
      </w:r>
      <w:r>
        <w:rPr>
          <w:sz w:val="28"/>
          <w:szCs w:val="28"/>
        </w:rPr>
        <w:t>Порядком</w:t>
      </w:r>
      <w:r w:rsidRPr="002C29C3">
        <w:rPr>
          <w:sz w:val="28"/>
          <w:szCs w:val="28"/>
        </w:rPr>
        <w:t xml:space="preserve">,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w:t>
      </w:r>
      <w:r w:rsidRPr="002C29C3">
        <w:rPr>
          <w:sz w:val="28"/>
          <w:szCs w:val="28"/>
        </w:rPr>
        <w:lastRenderedPageBreak/>
        <w:t xml:space="preserve">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w:t>
      </w:r>
      <w:r>
        <w:rPr>
          <w:sz w:val="28"/>
          <w:szCs w:val="28"/>
        </w:rPr>
        <w:t>«</w:t>
      </w:r>
      <w:r w:rsidRPr="002C29C3">
        <w:rPr>
          <w:sz w:val="28"/>
          <w:szCs w:val="28"/>
        </w:rPr>
        <w:t>Интернет</w:t>
      </w:r>
      <w:r>
        <w:rPr>
          <w:sz w:val="28"/>
          <w:szCs w:val="28"/>
        </w:rPr>
        <w:t>»</w:t>
      </w:r>
      <w:r w:rsidRPr="002C29C3">
        <w:rPr>
          <w:sz w:val="28"/>
          <w:szCs w:val="28"/>
        </w:rPr>
        <w:t>.</w:t>
      </w:r>
    </w:p>
    <w:p w:rsidR="001B0A99" w:rsidRDefault="001B0A99" w:rsidP="001B0A99">
      <w:pPr>
        <w:widowControl w:val="0"/>
        <w:autoSpaceDE w:val="0"/>
        <w:autoSpaceDN w:val="0"/>
        <w:adjustRightInd w:val="0"/>
        <w:rPr>
          <w:sz w:val="28"/>
          <w:szCs w:val="28"/>
        </w:rPr>
      </w:pPr>
      <w:r w:rsidRPr="00E70A25">
        <w:rPr>
          <w:sz w:val="28"/>
          <w:szCs w:val="28"/>
        </w:rPr>
        <w:t>7.</w:t>
      </w:r>
      <w:r>
        <w:rPr>
          <w:sz w:val="28"/>
          <w:szCs w:val="28"/>
        </w:rPr>
        <w:t>4</w:t>
      </w:r>
      <w:r w:rsidRPr="00E70A25">
        <w:rPr>
          <w:sz w:val="28"/>
          <w:szCs w:val="28"/>
        </w:rPr>
        <w:t xml:space="preserve">. Переговорный процесс и исполнение обязательств участниками проекта ГЧП по оформлению соглашения ГЧП организовываются куратором при поддержке </w:t>
      </w:r>
      <w:r>
        <w:rPr>
          <w:sz w:val="28"/>
          <w:szCs w:val="28"/>
        </w:rPr>
        <w:t>Минэкономразвития</w:t>
      </w:r>
      <w:r w:rsidRPr="00E70A25">
        <w:rPr>
          <w:sz w:val="28"/>
          <w:szCs w:val="28"/>
        </w:rPr>
        <w:t xml:space="preserve">. Предложения о внесении существенных изменений в соглашение ГЧП куратор выносит на заседание </w:t>
      </w:r>
      <w:r>
        <w:rPr>
          <w:sz w:val="28"/>
          <w:szCs w:val="28"/>
        </w:rPr>
        <w:t>К</w:t>
      </w:r>
      <w:r w:rsidRPr="00E70A25">
        <w:rPr>
          <w:sz w:val="28"/>
          <w:szCs w:val="28"/>
        </w:rPr>
        <w:t>омиссии</w:t>
      </w:r>
      <w:r>
        <w:rPr>
          <w:sz w:val="28"/>
          <w:szCs w:val="28"/>
        </w:rPr>
        <w:t xml:space="preserve"> по инвестициям</w:t>
      </w:r>
      <w:r w:rsidRPr="00E70A25">
        <w:rPr>
          <w:sz w:val="28"/>
          <w:szCs w:val="28"/>
        </w:rPr>
        <w:t>.</w:t>
      </w:r>
    </w:p>
    <w:p w:rsidR="001B0A99" w:rsidRPr="00E70A25" w:rsidRDefault="001B0A99" w:rsidP="001B0A99">
      <w:pPr>
        <w:widowControl w:val="0"/>
        <w:autoSpaceDE w:val="0"/>
        <w:autoSpaceDN w:val="0"/>
        <w:adjustRightInd w:val="0"/>
        <w:rPr>
          <w:sz w:val="28"/>
          <w:szCs w:val="28"/>
        </w:rPr>
      </w:pPr>
      <w:r>
        <w:rPr>
          <w:sz w:val="28"/>
          <w:szCs w:val="28"/>
        </w:rPr>
        <w:t xml:space="preserve">7.5. </w:t>
      </w:r>
      <w:r w:rsidRPr="002C29C3">
        <w:rPr>
          <w:sz w:val="28"/>
          <w:szCs w:val="28"/>
        </w:rPr>
        <w:t xml:space="preserve">Результаты переговоров, проведенных в соответствии с </w:t>
      </w:r>
      <w:r>
        <w:rPr>
          <w:sz w:val="28"/>
          <w:szCs w:val="28"/>
        </w:rPr>
        <w:t>пунктом 7.3.</w:t>
      </w:r>
      <w:r w:rsidRPr="002C29C3">
        <w:rPr>
          <w:sz w:val="28"/>
          <w:szCs w:val="28"/>
        </w:rPr>
        <w:t xml:space="preserve"> настоящ</w:t>
      </w:r>
      <w:r>
        <w:rPr>
          <w:sz w:val="28"/>
          <w:szCs w:val="28"/>
        </w:rPr>
        <w:t>его</w:t>
      </w:r>
      <w:r w:rsidRPr="002C29C3">
        <w:rPr>
          <w:sz w:val="28"/>
          <w:szCs w:val="28"/>
        </w:rPr>
        <w:t xml:space="preserve"> </w:t>
      </w:r>
      <w:r>
        <w:rPr>
          <w:sz w:val="28"/>
          <w:szCs w:val="28"/>
        </w:rPr>
        <w:t>Порядка</w:t>
      </w:r>
      <w:r w:rsidRPr="002C29C3">
        <w:rPr>
          <w:sz w:val="28"/>
          <w:szCs w:val="28"/>
        </w:rPr>
        <w:t xml:space="preserve">, оформляются протоколом в двух экземплярах, один из которых направляется победителю конкурса. По результатам данных переговоров </w:t>
      </w:r>
      <w:r>
        <w:rPr>
          <w:sz w:val="28"/>
          <w:szCs w:val="28"/>
        </w:rPr>
        <w:t xml:space="preserve">куратор </w:t>
      </w:r>
      <w:r w:rsidRPr="002C29C3">
        <w:rPr>
          <w:sz w:val="28"/>
          <w:szCs w:val="28"/>
        </w:rPr>
        <w:t xml:space="preserve">направляет соглашение и прилагаемый протокол переговоров на согласование в </w:t>
      </w:r>
      <w:r>
        <w:rPr>
          <w:sz w:val="28"/>
          <w:szCs w:val="28"/>
        </w:rPr>
        <w:t>Минэкономразвития</w:t>
      </w:r>
      <w:r w:rsidRPr="002C29C3">
        <w:rPr>
          <w:sz w:val="28"/>
          <w:szCs w:val="28"/>
        </w:rPr>
        <w:t xml:space="preserve">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w:t>
      </w:r>
      <w:r>
        <w:rPr>
          <w:sz w:val="28"/>
          <w:szCs w:val="28"/>
        </w:rPr>
        <w:t xml:space="preserve">Минэкономразвития </w:t>
      </w:r>
      <w:r w:rsidRPr="002C29C3">
        <w:rPr>
          <w:sz w:val="28"/>
          <w:szCs w:val="28"/>
        </w:rPr>
        <w:t xml:space="preserve">соглашения и прилагаемого протокола переговоров </w:t>
      </w:r>
      <w:r>
        <w:rPr>
          <w:sz w:val="28"/>
          <w:szCs w:val="28"/>
        </w:rPr>
        <w:t>Минэкономразвития</w:t>
      </w:r>
      <w:r w:rsidRPr="002C29C3">
        <w:rPr>
          <w:sz w:val="28"/>
          <w:szCs w:val="28"/>
        </w:rPr>
        <w:t xml:space="preserve"> в течение пяти дней направляет подписанное соглашение публичному партнеру.</w:t>
      </w:r>
    </w:p>
    <w:p w:rsidR="001B0A99" w:rsidRPr="00E70A25" w:rsidRDefault="001B0A99" w:rsidP="001B0A99">
      <w:pPr>
        <w:widowControl w:val="0"/>
        <w:autoSpaceDE w:val="0"/>
        <w:autoSpaceDN w:val="0"/>
        <w:adjustRightInd w:val="0"/>
        <w:rPr>
          <w:sz w:val="28"/>
          <w:szCs w:val="28"/>
        </w:rPr>
      </w:pPr>
      <w:r w:rsidRPr="00E70A25">
        <w:rPr>
          <w:sz w:val="28"/>
          <w:szCs w:val="28"/>
        </w:rPr>
        <w:t>7.</w:t>
      </w:r>
      <w:r>
        <w:rPr>
          <w:sz w:val="28"/>
          <w:szCs w:val="28"/>
        </w:rPr>
        <w:t>6</w:t>
      </w:r>
      <w:r w:rsidRPr="00E70A25">
        <w:rPr>
          <w:sz w:val="28"/>
          <w:szCs w:val="28"/>
        </w:rPr>
        <w:t>. Выполнение отлагательных условий соглашения ГЧП, включая привлечение финансирования в проект ГЧП, передачу правоустанавливающих документов, не может превышать установленный в конкурсной документации срок для введения соглашения ГЧП в силу.</w:t>
      </w:r>
    </w:p>
    <w:p w:rsidR="001B0A99" w:rsidRPr="00E70A25" w:rsidRDefault="001B0A99" w:rsidP="001B0A99">
      <w:pPr>
        <w:widowControl w:val="0"/>
        <w:autoSpaceDE w:val="0"/>
        <w:autoSpaceDN w:val="0"/>
        <w:adjustRightInd w:val="0"/>
        <w:rPr>
          <w:sz w:val="28"/>
          <w:szCs w:val="28"/>
        </w:rPr>
      </w:pPr>
      <w:r w:rsidRPr="00E70A25">
        <w:rPr>
          <w:sz w:val="28"/>
          <w:szCs w:val="28"/>
        </w:rPr>
        <w:t>7.</w:t>
      </w:r>
      <w:r>
        <w:rPr>
          <w:sz w:val="28"/>
          <w:szCs w:val="28"/>
        </w:rPr>
        <w:t>7</w:t>
      </w:r>
      <w:r w:rsidRPr="00E70A25">
        <w:rPr>
          <w:sz w:val="28"/>
          <w:szCs w:val="28"/>
        </w:rPr>
        <w:t xml:space="preserve">. Куратор и </w:t>
      </w:r>
      <w:r>
        <w:rPr>
          <w:sz w:val="28"/>
          <w:szCs w:val="28"/>
        </w:rPr>
        <w:t>Минэкономразвития</w:t>
      </w:r>
      <w:r w:rsidRPr="00E70A25">
        <w:rPr>
          <w:sz w:val="28"/>
          <w:szCs w:val="28"/>
        </w:rPr>
        <w:t xml:space="preserve"> имеют право участвовать в переговорах и презентациях частного партнера с финансирующими организациями, разъяснять условия соглашения ГЧП, порядок деятельности органов исполнительной власти </w:t>
      </w:r>
      <w:r>
        <w:rPr>
          <w:sz w:val="28"/>
          <w:szCs w:val="28"/>
        </w:rPr>
        <w:t xml:space="preserve">Челябинской области </w:t>
      </w:r>
      <w:r w:rsidRPr="00E70A25">
        <w:rPr>
          <w:sz w:val="28"/>
          <w:szCs w:val="28"/>
        </w:rPr>
        <w:t xml:space="preserve">по выполнению своих обязательств, механизмы обеспечения обязательств органов исполнительной власти </w:t>
      </w:r>
      <w:r>
        <w:rPr>
          <w:sz w:val="28"/>
          <w:szCs w:val="28"/>
        </w:rPr>
        <w:t xml:space="preserve">Челябинской области </w:t>
      </w:r>
      <w:r w:rsidRPr="00E70A25">
        <w:rPr>
          <w:sz w:val="28"/>
          <w:szCs w:val="28"/>
        </w:rPr>
        <w:t xml:space="preserve">перед частным инвестором, принятых в рамках соглашения ГЧП. При необходимости финансирующим организациям предоставляется дополнительная информация по проекту ГЧП и деятельности органов исполнительной власти </w:t>
      </w:r>
      <w:r>
        <w:rPr>
          <w:sz w:val="28"/>
          <w:szCs w:val="28"/>
        </w:rPr>
        <w:t xml:space="preserve">Челябинской области </w:t>
      </w:r>
      <w:r w:rsidRPr="00E70A25">
        <w:rPr>
          <w:sz w:val="28"/>
          <w:szCs w:val="28"/>
        </w:rPr>
        <w:t xml:space="preserve">и органов местного самоуправления муниципальных районов и городских округов </w:t>
      </w:r>
      <w:r>
        <w:rPr>
          <w:sz w:val="28"/>
          <w:szCs w:val="28"/>
        </w:rPr>
        <w:t>Челябинской области</w:t>
      </w:r>
      <w:r w:rsidRPr="00E70A25">
        <w:rPr>
          <w:sz w:val="28"/>
          <w:szCs w:val="28"/>
        </w:rPr>
        <w:t>.</w:t>
      </w:r>
    </w:p>
    <w:p w:rsidR="001B0A99" w:rsidRPr="00E70A25" w:rsidRDefault="001B0A99" w:rsidP="001B0A99">
      <w:pPr>
        <w:widowControl w:val="0"/>
        <w:autoSpaceDE w:val="0"/>
        <w:autoSpaceDN w:val="0"/>
        <w:adjustRightInd w:val="0"/>
        <w:rPr>
          <w:sz w:val="28"/>
          <w:szCs w:val="28"/>
        </w:rPr>
      </w:pPr>
      <w:r w:rsidRPr="00E70A25">
        <w:rPr>
          <w:sz w:val="28"/>
          <w:szCs w:val="28"/>
        </w:rPr>
        <w:t>7.</w:t>
      </w:r>
      <w:r>
        <w:rPr>
          <w:sz w:val="28"/>
          <w:szCs w:val="28"/>
        </w:rPr>
        <w:t>8</w:t>
      </w:r>
      <w:r w:rsidRPr="00E70A25">
        <w:rPr>
          <w:sz w:val="28"/>
          <w:szCs w:val="28"/>
        </w:rPr>
        <w:t xml:space="preserve">. Куратор, </w:t>
      </w:r>
      <w:r>
        <w:rPr>
          <w:sz w:val="28"/>
          <w:szCs w:val="28"/>
        </w:rPr>
        <w:t>Минэкономразвития</w:t>
      </w:r>
      <w:r w:rsidRPr="00E70A25">
        <w:rPr>
          <w:sz w:val="28"/>
          <w:szCs w:val="28"/>
        </w:rPr>
        <w:t xml:space="preserve"> и Министерство финансов </w:t>
      </w:r>
      <w:r>
        <w:rPr>
          <w:sz w:val="28"/>
          <w:szCs w:val="28"/>
        </w:rPr>
        <w:t>Челябинской области</w:t>
      </w:r>
      <w:r w:rsidRPr="00E70A25">
        <w:rPr>
          <w:sz w:val="28"/>
          <w:szCs w:val="28"/>
        </w:rPr>
        <w:t xml:space="preserve"> рассматривают предложения финансирующих организаций по коррекции соглашения ГЧП в части, касающейся условий получения частным партнером финансирования и организации взаимодействия органов исполнительной власти </w:t>
      </w:r>
      <w:r>
        <w:rPr>
          <w:sz w:val="28"/>
          <w:szCs w:val="28"/>
        </w:rPr>
        <w:t xml:space="preserve">Челябинской области </w:t>
      </w:r>
      <w:r w:rsidRPr="00E70A25">
        <w:rPr>
          <w:sz w:val="28"/>
          <w:szCs w:val="28"/>
        </w:rPr>
        <w:t xml:space="preserve">с финансирующими организациями по реализации проекта ГЧП. Результаты работы докладываются куратором </w:t>
      </w:r>
      <w:r>
        <w:rPr>
          <w:sz w:val="28"/>
          <w:szCs w:val="28"/>
        </w:rPr>
        <w:t>К</w:t>
      </w:r>
      <w:r w:rsidRPr="00E70A25">
        <w:rPr>
          <w:sz w:val="28"/>
          <w:szCs w:val="28"/>
        </w:rPr>
        <w:t>омиссии</w:t>
      </w:r>
      <w:r>
        <w:rPr>
          <w:sz w:val="28"/>
          <w:szCs w:val="28"/>
        </w:rPr>
        <w:t xml:space="preserve"> по инвестициям</w:t>
      </w:r>
      <w:r w:rsidRPr="00E70A25">
        <w:rPr>
          <w:sz w:val="28"/>
          <w:szCs w:val="28"/>
        </w:rPr>
        <w:t>.</w:t>
      </w:r>
    </w:p>
    <w:p w:rsidR="001B0A99" w:rsidRPr="00E70A25" w:rsidRDefault="001B0A99" w:rsidP="001B0A99">
      <w:pPr>
        <w:widowControl w:val="0"/>
        <w:autoSpaceDE w:val="0"/>
        <w:autoSpaceDN w:val="0"/>
        <w:adjustRightInd w:val="0"/>
        <w:rPr>
          <w:sz w:val="28"/>
          <w:szCs w:val="28"/>
        </w:rPr>
      </w:pPr>
      <w:r w:rsidRPr="00E70A25">
        <w:rPr>
          <w:sz w:val="28"/>
          <w:szCs w:val="28"/>
        </w:rPr>
        <w:t>7.</w:t>
      </w:r>
      <w:r>
        <w:rPr>
          <w:sz w:val="28"/>
          <w:szCs w:val="28"/>
        </w:rPr>
        <w:t>9</w:t>
      </w:r>
      <w:r w:rsidRPr="00E70A25">
        <w:rPr>
          <w:sz w:val="28"/>
          <w:szCs w:val="28"/>
        </w:rPr>
        <w:t xml:space="preserve">. По результатам рассмотрения предложений по коррекции соглашения ГЧП </w:t>
      </w:r>
      <w:r>
        <w:rPr>
          <w:sz w:val="28"/>
          <w:szCs w:val="28"/>
        </w:rPr>
        <w:t>Комиссия по инвестициям</w:t>
      </w:r>
      <w:r w:rsidRPr="00E70A25">
        <w:rPr>
          <w:sz w:val="28"/>
          <w:szCs w:val="28"/>
        </w:rPr>
        <w:t xml:space="preserve"> принимает решение о коррекции отдельных </w:t>
      </w:r>
      <w:r w:rsidRPr="00E70A25">
        <w:rPr>
          <w:sz w:val="28"/>
          <w:szCs w:val="28"/>
        </w:rPr>
        <w:lastRenderedPageBreak/>
        <w:t>условий соглашения ГЧП, а также о заключении дополнительных соглашений с финансирующими организациями и частным партнером по вопросам взаимодействия при реализации проекта ГЧП либо об отказе в коррекции соглашения ГЧП.</w:t>
      </w:r>
    </w:p>
    <w:p w:rsidR="001B0A99" w:rsidRPr="00E70A25" w:rsidRDefault="001B0A99" w:rsidP="001B0A99">
      <w:pPr>
        <w:widowControl w:val="0"/>
        <w:autoSpaceDE w:val="0"/>
        <w:autoSpaceDN w:val="0"/>
        <w:adjustRightInd w:val="0"/>
        <w:rPr>
          <w:sz w:val="28"/>
          <w:szCs w:val="28"/>
        </w:rPr>
      </w:pPr>
      <w:r w:rsidRPr="00E70A25">
        <w:rPr>
          <w:sz w:val="28"/>
          <w:szCs w:val="28"/>
        </w:rPr>
        <w:t>7.</w:t>
      </w:r>
      <w:r>
        <w:rPr>
          <w:sz w:val="28"/>
          <w:szCs w:val="28"/>
        </w:rPr>
        <w:t>10</w:t>
      </w:r>
      <w:r w:rsidRPr="00E70A25">
        <w:rPr>
          <w:sz w:val="28"/>
          <w:szCs w:val="28"/>
        </w:rPr>
        <w:t>. Куратор контролирует заключение частным партнером необходимых финансовых соглашений и выполнение иных отлагательных условий соглашения ГЧП.</w:t>
      </w:r>
    </w:p>
    <w:p w:rsidR="001B0A99" w:rsidRDefault="001B0A99" w:rsidP="001B0A99">
      <w:pPr>
        <w:widowControl w:val="0"/>
        <w:autoSpaceDE w:val="0"/>
        <w:autoSpaceDN w:val="0"/>
        <w:adjustRightInd w:val="0"/>
        <w:rPr>
          <w:sz w:val="28"/>
          <w:szCs w:val="28"/>
        </w:rPr>
      </w:pPr>
      <w:r w:rsidRPr="00E70A25">
        <w:rPr>
          <w:sz w:val="28"/>
          <w:szCs w:val="28"/>
        </w:rPr>
        <w:t>7.1</w:t>
      </w:r>
      <w:r>
        <w:rPr>
          <w:sz w:val="28"/>
          <w:szCs w:val="28"/>
        </w:rPr>
        <w:t>1</w:t>
      </w:r>
      <w:r w:rsidRPr="00E70A25">
        <w:rPr>
          <w:sz w:val="28"/>
          <w:szCs w:val="28"/>
        </w:rPr>
        <w:t xml:space="preserve">. Куратор предоставляет информацию о заключении соглашения ГЧП в </w:t>
      </w:r>
      <w:r>
        <w:rPr>
          <w:sz w:val="28"/>
          <w:szCs w:val="28"/>
        </w:rPr>
        <w:t>Минэкономразвития</w:t>
      </w:r>
      <w:r w:rsidRPr="00E70A25">
        <w:rPr>
          <w:sz w:val="28"/>
          <w:szCs w:val="28"/>
        </w:rPr>
        <w:t xml:space="preserve"> в течение десяти рабочих.</w:t>
      </w:r>
    </w:p>
    <w:p w:rsidR="001B0A99" w:rsidRPr="002C29C3" w:rsidRDefault="001B0A99" w:rsidP="001B0A99">
      <w:pPr>
        <w:widowControl w:val="0"/>
        <w:autoSpaceDE w:val="0"/>
        <w:autoSpaceDN w:val="0"/>
        <w:adjustRightInd w:val="0"/>
        <w:rPr>
          <w:sz w:val="28"/>
          <w:szCs w:val="28"/>
        </w:rPr>
      </w:pPr>
      <w:r>
        <w:rPr>
          <w:sz w:val="28"/>
          <w:szCs w:val="28"/>
        </w:rPr>
        <w:t>7.12</w:t>
      </w:r>
      <w:r w:rsidRPr="002C29C3">
        <w:rPr>
          <w:sz w:val="28"/>
          <w:szCs w:val="28"/>
        </w:rPr>
        <w:t xml:space="preserve">. Соглашение заключается в письменной форме с победителем конкурса или иным лицом, указанным в </w:t>
      </w:r>
      <w:r>
        <w:rPr>
          <w:sz w:val="28"/>
          <w:szCs w:val="28"/>
        </w:rPr>
        <w:t xml:space="preserve">подпунктах «а» - «г» пункта 6.2 и пункта 6.24 </w:t>
      </w:r>
      <w:r w:rsidRPr="002C29C3">
        <w:rPr>
          <w:sz w:val="28"/>
          <w:szCs w:val="28"/>
        </w:rPr>
        <w:t xml:space="preserve">настоящего </w:t>
      </w:r>
      <w:r>
        <w:rPr>
          <w:sz w:val="28"/>
          <w:szCs w:val="28"/>
        </w:rPr>
        <w:t>Порядка</w:t>
      </w:r>
      <w:r w:rsidRPr="002C29C3">
        <w:rPr>
          <w:sz w:val="28"/>
          <w:szCs w:val="28"/>
        </w:rPr>
        <w:t>,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1B0A99" w:rsidRDefault="001B0A99" w:rsidP="001B0A99">
      <w:pPr>
        <w:widowControl w:val="0"/>
        <w:autoSpaceDE w:val="0"/>
        <w:autoSpaceDN w:val="0"/>
        <w:adjustRightInd w:val="0"/>
        <w:rPr>
          <w:sz w:val="28"/>
          <w:szCs w:val="28"/>
        </w:rPr>
      </w:pPr>
      <w:r>
        <w:rPr>
          <w:sz w:val="28"/>
          <w:szCs w:val="28"/>
        </w:rPr>
        <w:t>7.13</w:t>
      </w:r>
      <w:r w:rsidRPr="002C29C3">
        <w:rPr>
          <w:sz w:val="28"/>
          <w:szCs w:val="28"/>
        </w:rPr>
        <w:t>. Соглашение вступает в силу с момента его подписания, если иное не предусмотрено соглашением.</w:t>
      </w:r>
    </w:p>
    <w:p w:rsidR="001B0A99" w:rsidRPr="00E70A25" w:rsidRDefault="001B0A99" w:rsidP="001B0A99">
      <w:pPr>
        <w:widowControl w:val="0"/>
        <w:autoSpaceDE w:val="0"/>
        <w:autoSpaceDN w:val="0"/>
        <w:adjustRightInd w:val="0"/>
        <w:ind w:firstLine="426"/>
        <w:rPr>
          <w:sz w:val="28"/>
          <w:szCs w:val="28"/>
        </w:rPr>
      </w:pPr>
    </w:p>
    <w:p w:rsidR="001B0A99" w:rsidRPr="00E70A25" w:rsidRDefault="001B0A99" w:rsidP="001B0A99">
      <w:pPr>
        <w:widowControl w:val="0"/>
        <w:autoSpaceDE w:val="0"/>
        <w:autoSpaceDN w:val="0"/>
        <w:adjustRightInd w:val="0"/>
        <w:jc w:val="center"/>
        <w:outlineLvl w:val="1"/>
        <w:rPr>
          <w:sz w:val="28"/>
          <w:szCs w:val="28"/>
        </w:rPr>
      </w:pPr>
      <w:bookmarkStart w:id="40" w:name="Par312"/>
      <w:bookmarkEnd w:id="40"/>
      <w:r w:rsidRPr="00E70A25">
        <w:rPr>
          <w:sz w:val="28"/>
          <w:szCs w:val="28"/>
        </w:rPr>
        <w:t>8. Р</w:t>
      </w:r>
      <w:r>
        <w:rPr>
          <w:sz w:val="28"/>
          <w:szCs w:val="28"/>
        </w:rPr>
        <w:t>еализация проекта ГЧП</w:t>
      </w:r>
    </w:p>
    <w:p w:rsidR="001B0A99" w:rsidRPr="00E70A25" w:rsidRDefault="001B0A99" w:rsidP="001B0A99">
      <w:pPr>
        <w:widowControl w:val="0"/>
        <w:autoSpaceDE w:val="0"/>
        <w:autoSpaceDN w:val="0"/>
        <w:adjustRightInd w:val="0"/>
        <w:rPr>
          <w:sz w:val="28"/>
          <w:szCs w:val="28"/>
        </w:rPr>
      </w:pPr>
    </w:p>
    <w:p w:rsidR="001B0A99" w:rsidRPr="00E70A25" w:rsidRDefault="001B0A99" w:rsidP="001B0A99">
      <w:pPr>
        <w:widowControl w:val="0"/>
        <w:autoSpaceDE w:val="0"/>
        <w:autoSpaceDN w:val="0"/>
        <w:adjustRightInd w:val="0"/>
        <w:rPr>
          <w:sz w:val="28"/>
          <w:szCs w:val="28"/>
        </w:rPr>
      </w:pPr>
      <w:r w:rsidRPr="00E70A25">
        <w:rPr>
          <w:sz w:val="28"/>
          <w:szCs w:val="28"/>
        </w:rPr>
        <w:t xml:space="preserve">8.1. Организация мероприятий для исполнения обязательств </w:t>
      </w:r>
      <w:r>
        <w:rPr>
          <w:sz w:val="28"/>
          <w:szCs w:val="28"/>
        </w:rPr>
        <w:t>публичного партнера</w:t>
      </w:r>
      <w:r w:rsidRPr="00E70A25">
        <w:rPr>
          <w:sz w:val="28"/>
          <w:szCs w:val="28"/>
        </w:rPr>
        <w:t xml:space="preserve"> в рамках этапа строительства (реконструкции) и эксплуатации объекта ГЧП осуществляется куратором. Куратор разрабатывает план-график по исполнению обязательств по строительству (реконструкции) и эксплуатации объекта ГЧП в соответствии с подписанным соглашением ГЧП и иными договорными либо нормативно установленными обязательствами.</w:t>
      </w:r>
    </w:p>
    <w:p w:rsidR="001B0A99" w:rsidRPr="00E70A25" w:rsidRDefault="001B0A99" w:rsidP="001B0A99">
      <w:pPr>
        <w:widowControl w:val="0"/>
        <w:autoSpaceDE w:val="0"/>
        <w:autoSpaceDN w:val="0"/>
        <w:adjustRightInd w:val="0"/>
        <w:rPr>
          <w:sz w:val="28"/>
          <w:szCs w:val="28"/>
        </w:rPr>
      </w:pPr>
      <w:r w:rsidRPr="00E70A25">
        <w:rPr>
          <w:sz w:val="28"/>
          <w:szCs w:val="28"/>
        </w:rPr>
        <w:t>8.2. Этапы строительства (реконструкции) и эксплуатации объектов ГЧП, земельных участков и иных объектов движимого и недвижимого имущества осуществляются в соответствии с условиями соглашения ГЧП.</w:t>
      </w:r>
    </w:p>
    <w:p w:rsidR="001B0A99" w:rsidRPr="00E70A25" w:rsidRDefault="001B0A99" w:rsidP="001B0A99">
      <w:pPr>
        <w:widowControl w:val="0"/>
        <w:autoSpaceDE w:val="0"/>
        <w:autoSpaceDN w:val="0"/>
        <w:adjustRightInd w:val="0"/>
        <w:rPr>
          <w:sz w:val="28"/>
          <w:szCs w:val="28"/>
        </w:rPr>
      </w:pPr>
      <w:r w:rsidRPr="00E70A25">
        <w:rPr>
          <w:sz w:val="28"/>
          <w:szCs w:val="28"/>
        </w:rPr>
        <w:t>8.3. Организация мероприятий для целей исполнения обязательств публичного партнера в рамках этапа эксплуатации объекта ГЧП осуществляется куратором. Куратор разрабатывает план-график по исполнению обязательств по эксплуатации объекта ГЧП в соответствии с подписанным соглашением ГЧП и иными договорными либо нормативно установленными обязательствами.</w:t>
      </w:r>
    </w:p>
    <w:p w:rsidR="001B0A99" w:rsidRPr="00E70A25" w:rsidRDefault="001B0A99" w:rsidP="001B0A99">
      <w:pPr>
        <w:widowControl w:val="0"/>
        <w:autoSpaceDE w:val="0"/>
        <w:autoSpaceDN w:val="0"/>
        <w:adjustRightInd w:val="0"/>
        <w:rPr>
          <w:sz w:val="28"/>
          <w:szCs w:val="28"/>
        </w:rPr>
      </w:pPr>
      <w:r w:rsidRPr="00E70A25">
        <w:rPr>
          <w:sz w:val="28"/>
          <w:szCs w:val="28"/>
        </w:rPr>
        <w:t>8.4. При нарушении частным партнером условий соглашения ГЧП стороны принимают меры по сохранению контрактных обязательств, в том числе путем компромисса при соблюдении общественных интересов, в рамках законодательства и соглашения ГЧП.</w:t>
      </w:r>
    </w:p>
    <w:p w:rsidR="001B0A99" w:rsidRPr="00E70A25" w:rsidRDefault="001B0A99" w:rsidP="001B0A99">
      <w:pPr>
        <w:widowControl w:val="0"/>
        <w:autoSpaceDE w:val="0"/>
        <w:autoSpaceDN w:val="0"/>
        <w:adjustRightInd w:val="0"/>
        <w:rPr>
          <w:sz w:val="28"/>
          <w:szCs w:val="28"/>
        </w:rPr>
      </w:pPr>
    </w:p>
    <w:p w:rsidR="001B0A99" w:rsidRPr="00E70A25" w:rsidRDefault="001B0A99" w:rsidP="001B0A99">
      <w:pPr>
        <w:widowControl w:val="0"/>
        <w:autoSpaceDE w:val="0"/>
        <w:autoSpaceDN w:val="0"/>
        <w:adjustRightInd w:val="0"/>
        <w:jc w:val="center"/>
        <w:outlineLvl w:val="1"/>
        <w:rPr>
          <w:sz w:val="28"/>
          <w:szCs w:val="28"/>
        </w:rPr>
      </w:pPr>
      <w:bookmarkStart w:id="41" w:name="Par319"/>
      <w:bookmarkEnd w:id="41"/>
      <w:r w:rsidRPr="00E70A25">
        <w:rPr>
          <w:sz w:val="28"/>
          <w:szCs w:val="28"/>
        </w:rPr>
        <w:t>9. М</w:t>
      </w:r>
      <w:r>
        <w:rPr>
          <w:sz w:val="28"/>
          <w:szCs w:val="28"/>
        </w:rPr>
        <w:t>ониторинг исполнения обязательств по проектам ГЧП</w:t>
      </w:r>
    </w:p>
    <w:p w:rsidR="001B0A99" w:rsidRPr="00E70A25" w:rsidRDefault="001B0A99" w:rsidP="001B0A99">
      <w:pPr>
        <w:widowControl w:val="0"/>
        <w:autoSpaceDE w:val="0"/>
        <w:autoSpaceDN w:val="0"/>
        <w:adjustRightInd w:val="0"/>
        <w:rPr>
          <w:sz w:val="28"/>
          <w:szCs w:val="28"/>
        </w:rPr>
      </w:pPr>
    </w:p>
    <w:p w:rsidR="001B0A99" w:rsidRPr="00E70A25" w:rsidRDefault="001B0A99" w:rsidP="001B0A99">
      <w:pPr>
        <w:widowControl w:val="0"/>
        <w:autoSpaceDE w:val="0"/>
        <w:autoSpaceDN w:val="0"/>
        <w:adjustRightInd w:val="0"/>
        <w:rPr>
          <w:sz w:val="28"/>
          <w:szCs w:val="28"/>
        </w:rPr>
      </w:pPr>
      <w:r w:rsidRPr="00E70A25">
        <w:rPr>
          <w:sz w:val="28"/>
          <w:szCs w:val="28"/>
        </w:rPr>
        <w:t xml:space="preserve">9.1. Регистрация, учет и хранение соглашений ГЧП осуществляется </w:t>
      </w:r>
      <w:r>
        <w:rPr>
          <w:sz w:val="28"/>
          <w:szCs w:val="28"/>
        </w:rPr>
        <w:t>куратором Минэкономразвития</w:t>
      </w:r>
      <w:r w:rsidRPr="00E70A25">
        <w:rPr>
          <w:sz w:val="28"/>
          <w:szCs w:val="28"/>
        </w:rPr>
        <w:t>.</w:t>
      </w:r>
    </w:p>
    <w:p w:rsidR="001B0A99" w:rsidRPr="005F4F7B" w:rsidRDefault="001B0A99" w:rsidP="001B0A99">
      <w:pPr>
        <w:widowControl w:val="0"/>
        <w:autoSpaceDE w:val="0"/>
        <w:autoSpaceDN w:val="0"/>
        <w:adjustRightInd w:val="0"/>
        <w:rPr>
          <w:sz w:val="28"/>
          <w:szCs w:val="28"/>
        </w:rPr>
      </w:pPr>
      <w:r w:rsidRPr="005F4F7B">
        <w:rPr>
          <w:sz w:val="28"/>
          <w:szCs w:val="28"/>
        </w:rPr>
        <w:t xml:space="preserve">9.2. Контроль и мониторинг исполнения обязательств по проектам ГЧП </w:t>
      </w:r>
      <w:r w:rsidRPr="005F4F7B">
        <w:rPr>
          <w:sz w:val="28"/>
          <w:szCs w:val="28"/>
        </w:rPr>
        <w:lastRenderedPageBreak/>
        <w:t>осуществляется куратором.</w:t>
      </w:r>
    </w:p>
    <w:p w:rsidR="001B0A99" w:rsidRPr="00E70A25" w:rsidRDefault="001B0A99" w:rsidP="001B0A99">
      <w:pPr>
        <w:widowControl w:val="0"/>
        <w:autoSpaceDE w:val="0"/>
        <w:autoSpaceDN w:val="0"/>
        <w:adjustRightInd w:val="0"/>
        <w:rPr>
          <w:sz w:val="28"/>
          <w:szCs w:val="28"/>
        </w:rPr>
      </w:pPr>
      <w:r w:rsidRPr="00E70A25">
        <w:rPr>
          <w:sz w:val="28"/>
          <w:szCs w:val="28"/>
        </w:rPr>
        <w:t xml:space="preserve">9.3. </w:t>
      </w:r>
      <w:r>
        <w:rPr>
          <w:sz w:val="28"/>
          <w:szCs w:val="28"/>
        </w:rPr>
        <w:t>Минэкономразвития</w:t>
      </w:r>
      <w:r w:rsidRPr="00E70A25">
        <w:rPr>
          <w:sz w:val="28"/>
          <w:szCs w:val="28"/>
        </w:rPr>
        <w:t xml:space="preserve"> проводит корректировку реестра ГЧП по результатам мониторинга исполнения обязательств по проектам ГЧП.</w:t>
      </w:r>
    </w:p>
    <w:p w:rsidR="001B0A99" w:rsidRPr="00E70A25" w:rsidRDefault="001B0A99" w:rsidP="001B0A99">
      <w:pPr>
        <w:widowControl w:val="0"/>
        <w:autoSpaceDE w:val="0"/>
        <w:autoSpaceDN w:val="0"/>
        <w:adjustRightInd w:val="0"/>
        <w:rPr>
          <w:sz w:val="28"/>
          <w:szCs w:val="28"/>
        </w:rPr>
      </w:pPr>
      <w:r w:rsidRPr="00E70A25">
        <w:rPr>
          <w:sz w:val="28"/>
          <w:szCs w:val="28"/>
        </w:rPr>
        <w:t xml:space="preserve">9.4. В случае существенного нарушения частным партнером исполнения условий соглашения ГЧП куратор направляет необходимую информацию в </w:t>
      </w:r>
      <w:r>
        <w:rPr>
          <w:sz w:val="28"/>
          <w:szCs w:val="28"/>
        </w:rPr>
        <w:t>Минэкономразвития</w:t>
      </w:r>
      <w:r w:rsidRPr="00E70A25">
        <w:rPr>
          <w:sz w:val="28"/>
          <w:szCs w:val="28"/>
        </w:rPr>
        <w:t xml:space="preserve"> для рассмотрения на заседании </w:t>
      </w:r>
      <w:r>
        <w:rPr>
          <w:sz w:val="28"/>
          <w:szCs w:val="28"/>
        </w:rPr>
        <w:t>К</w:t>
      </w:r>
      <w:r w:rsidRPr="00E70A25">
        <w:rPr>
          <w:sz w:val="28"/>
          <w:szCs w:val="28"/>
        </w:rPr>
        <w:t>омиссии</w:t>
      </w:r>
      <w:r>
        <w:rPr>
          <w:sz w:val="28"/>
          <w:szCs w:val="28"/>
        </w:rPr>
        <w:t xml:space="preserve"> по инвестициям</w:t>
      </w:r>
      <w:r w:rsidRPr="00E70A25">
        <w:rPr>
          <w:sz w:val="28"/>
          <w:szCs w:val="28"/>
        </w:rPr>
        <w:t>.</w:t>
      </w:r>
    </w:p>
    <w:p w:rsidR="001B0A99" w:rsidRDefault="001B0A99" w:rsidP="001B0A99">
      <w:pPr>
        <w:widowControl w:val="0"/>
        <w:autoSpaceDE w:val="0"/>
        <w:autoSpaceDN w:val="0"/>
        <w:adjustRightInd w:val="0"/>
        <w:rPr>
          <w:sz w:val="28"/>
          <w:szCs w:val="28"/>
        </w:rPr>
      </w:pPr>
      <w:r w:rsidRPr="00E70A25">
        <w:rPr>
          <w:sz w:val="28"/>
          <w:szCs w:val="28"/>
        </w:rPr>
        <w:t xml:space="preserve">9.5. </w:t>
      </w:r>
      <w:r>
        <w:rPr>
          <w:sz w:val="28"/>
          <w:szCs w:val="28"/>
        </w:rPr>
        <w:t>Комиссия по инвестициям</w:t>
      </w:r>
      <w:r w:rsidRPr="00E70A25">
        <w:rPr>
          <w:sz w:val="28"/>
          <w:szCs w:val="28"/>
        </w:rPr>
        <w:t>, рассмотрев представленную информацию о нарушении исполнения обязательств частным партнером по проекту ГЧП, выносит решение о расторжении соглашения ГЧП либо о несущественности нарушения и корректировке соглашения ГЧП.</w:t>
      </w:r>
    </w:p>
    <w:p w:rsidR="001B0A99" w:rsidRDefault="001B0A99" w:rsidP="001B0A99">
      <w:pPr>
        <w:rPr>
          <w:sz w:val="28"/>
          <w:szCs w:val="28"/>
        </w:rPr>
      </w:pPr>
      <w:r>
        <w:rPr>
          <w:sz w:val="28"/>
          <w:szCs w:val="28"/>
        </w:rPr>
        <w:br w:type="page"/>
      </w:r>
    </w:p>
    <w:p w:rsidR="001B0A99" w:rsidRDefault="001B0A99" w:rsidP="001B0A99">
      <w:pPr>
        <w:rPr>
          <w:sz w:val="28"/>
          <w:szCs w:val="28"/>
        </w:rPr>
        <w:sectPr w:rsidR="001B0A99" w:rsidSect="00E70A25">
          <w:headerReference w:type="default" r:id="rId11"/>
          <w:pgSz w:w="11906" w:h="16838"/>
          <w:pgMar w:top="1134" w:right="850" w:bottom="1134" w:left="1418" w:header="708" w:footer="708" w:gutter="0"/>
          <w:cols w:space="708"/>
          <w:docGrid w:linePitch="360"/>
        </w:sectPr>
      </w:pPr>
      <w:bookmarkStart w:id="42" w:name="Par331"/>
      <w:bookmarkEnd w:id="42"/>
    </w:p>
    <w:p w:rsidR="001B0A99" w:rsidRPr="00E70A25" w:rsidRDefault="001B0A99" w:rsidP="001B0A99">
      <w:pPr>
        <w:widowControl w:val="0"/>
        <w:autoSpaceDE w:val="0"/>
        <w:autoSpaceDN w:val="0"/>
        <w:adjustRightInd w:val="0"/>
        <w:jc w:val="right"/>
        <w:outlineLvl w:val="1"/>
        <w:rPr>
          <w:sz w:val="28"/>
          <w:szCs w:val="28"/>
        </w:rPr>
      </w:pPr>
      <w:r w:rsidRPr="00E70A25">
        <w:rPr>
          <w:sz w:val="28"/>
          <w:szCs w:val="28"/>
        </w:rPr>
        <w:lastRenderedPageBreak/>
        <w:t xml:space="preserve">Приложение </w:t>
      </w:r>
      <w:r>
        <w:rPr>
          <w:sz w:val="28"/>
          <w:szCs w:val="28"/>
        </w:rPr>
        <w:t>№</w:t>
      </w:r>
      <w:r w:rsidRPr="00E70A25">
        <w:rPr>
          <w:sz w:val="28"/>
          <w:szCs w:val="28"/>
        </w:rPr>
        <w:t xml:space="preserve"> 1</w:t>
      </w:r>
    </w:p>
    <w:p w:rsidR="001B0A99" w:rsidRPr="00E70A25" w:rsidRDefault="001B0A99" w:rsidP="001B0A99">
      <w:pPr>
        <w:widowControl w:val="0"/>
        <w:autoSpaceDE w:val="0"/>
        <w:autoSpaceDN w:val="0"/>
        <w:adjustRightInd w:val="0"/>
        <w:jc w:val="right"/>
        <w:rPr>
          <w:sz w:val="28"/>
          <w:szCs w:val="28"/>
        </w:rPr>
      </w:pPr>
      <w:r w:rsidRPr="00E70A25">
        <w:rPr>
          <w:sz w:val="28"/>
          <w:szCs w:val="28"/>
        </w:rPr>
        <w:t>к Порядку подготовки и реализации проектов</w:t>
      </w:r>
    </w:p>
    <w:p w:rsidR="001B0A99" w:rsidRPr="00E70A25" w:rsidRDefault="001B0A99" w:rsidP="001B0A99">
      <w:pPr>
        <w:widowControl w:val="0"/>
        <w:autoSpaceDE w:val="0"/>
        <w:autoSpaceDN w:val="0"/>
        <w:adjustRightInd w:val="0"/>
        <w:jc w:val="right"/>
        <w:rPr>
          <w:sz w:val="28"/>
          <w:szCs w:val="28"/>
        </w:rPr>
      </w:pPr>
      <w:r w:rsidRPr="00E70A25">
        <w:rPr>
          <w:sz w:val="28"/>
          <w:szCs w:val="28"/>
        </w:rPr>
        <w:t>государственно-частного партнерства</w:t>
      </w:r>
    </w:p>
    <w:p w:rsidR="001B0A99" w:rsidRPr="00E70A25" w:rsidRDefault="001B0A99" w:rsidP="001B0A99">
      <w:pPr>
        <w:widowControl w:val="0"/>
        <w:autoSpaceDE w:val="0"/>
        <w:autoSpaceDN w:val="0"/>
        <w:adjustRightInd w:val="0"/>
        <w:jc w:val="right"/>
        <w:rPr>
          <w:sz w:val="28"/>
          <w:szCs w:val="28"/>
        </w:rPr>
      </w:pPr>
      <w:r w:rsidRPr="00E70A25">
        <w:rPr>
          <w:sz w:val="28"/>
          <w:szCs w:val="28"/>
        </w:rPr>
        <w:t xml:space="preserve">с участием </w:t>
      </w:r>
      <w:r>
        <w:rPr>
          <w:sz w:val="28"/>
          <w:szCs w:val="28"/>
        </w:rPr>
        <w:t>Челябинской области</w:t>
      </w:r>
    </w:p>
    <w:p w:rsidR="001B0A99" w:rsidRPr="00E70A25" w:rsidRDefault="001B0A99" w:rsidP="001B0A99">
      <w:pPr>
        <w:widowControl w:val="0"/>
        <w:autoSpaceDE w:val="0"/>
        <w:autoSpaceDN w:val="0"/>
        <w:adjustRightInd w:val="0"/>
        <w:ind w:firstLine="540"/>
        <w:rPr>
          <w:sz w:val="28"/>
          <w:szCs w:val="28"/>
        </w:rPr>
      </w:pPr>
    </w:p>
    <w:p w:rsidR="001B0A99" w:rsidRPr="00E70A25" w:rsidRDefault="001B0A99" w:rsidP="001B0A99">
      <w:pPr>
        <w:widowControl w:val="0"/>
        <w:autoSpaceDE w:val="0"/>
        <w:autoSpaceDN w:val="0"/>
        <w:adjustRightInd w:val="0"/>
        <w:jc w:val="center"/>
        <w:rPr>
          <w:sz w:val="28"/>
          <w:szCs w:val="28"/>
        </w:rPr>
      </w:pPr>
      <w:bookmarkStart w:id="43" w:name="Par336"/>
      <w:bookmarkEnd w:id="43"/>
      <w:r w:rsidRPr="00E70A25">
        <w:rPr>
          <w:sz w:val="28"/>
          <w:szCs w:val="28"/>
        </w:rPr>
        <w:t>РЕЕСТР</w:t>
      </w:r>
    </w:p>
    <w:p w:rsidR="001B0A99" w:rsidRDefault="001B0A99" w:rsidP="001B0A99">
      <w:pPr>
        <w:widowControl w:val="0"/>
        <w:autoSpaceDE w:val="0"/>
        <w:autoSpaceDN w:val="0"/>
        <w:adjustRightInd w:val="0"/>
        <w:jc w:val="center"/>
        <w:rPr>
          <w:sz w:val="28"/>
          <w:szCs w:val="28"/>
        </w:rPr>
      </w:pPr>
      <w:r w:rsidRPr="00E70A25">
        <w:rPr>
          <w:sz w:val="28"/>
          <w:szCs w:val="28"/>
        </w:rPr>
        <w:t>инициатив государственно-частного партнерства с участием</w:t>
      </w:r>
      <w:r>
        <w:rPr>
          <w:sz w:val="28"/>
          <w:szCs w:val="28"/>
        </w:rPr>
        <w:t xml:space="preserve"> Челябинской области</w:t>
      </w:r>
    </w:p>
    <w:p w:rsidR="001B0A99" w:rsidRPr="00E70A25" w:rsidRDefault="001B0A99" w:rsidP="001B0A99">
      <w:pPr>
        <w:widowControl w:val="0"/>
        <w:autoSpaceDE w:val="0"/>
        <w:autoSpaceDN w:val="0"/>
        <w:adjustRightInd w:val="0"/>
        <w:ind w:firstLine="540"/>
        <w:rPr>
          <w:sz w:val="28"/>
          <w:szCs w:val="28"/>
        </w:rPr>
      </w:pPr>
    </w:p>
    <w:tbl>
      <w:tblPr>
        <w:tblW w:w="0" w:type="auto"/>
        <w:tblInd w:w="62" w:type="dxa"/>
        <w:tblLayout w:type="fixed"/>
        <w:tblCellMar>
          <w:top w:w="75" w:type="dxa"/>
          <w:left w:w="0" w:type="dxa"/>
          <w:bottom w:w="75" w:type="dxa"/>
          <w:right w:w="0" w:type="dxa"/>
        </w:tblCellMar>
        <w:tblLook w:val="0000"/>
      </w:tblPr>
      <w:tblGrid>
        <w:gridCol w:w="585"/>
        <w:gridCol w:w="1683"/>
        <w:gridCol w:w="993"/>
        <w:gridCol w:w="1417"/>
        <w:gridCol w:w="1134"/>
        <w:gridCol w:w="1559"/>
        <w:gridCol w:w="993"/>
        <w:gridCol w:w="1417"/>
        <w:gridCol w:w="1134"/>
        <w:gridCol w:w="1559"/>
        <w:gridCol w:w="1134"/>
        <w:gridCol w:w="993"/>
      </w:tblGrid>
      <w:tr w:rsidR="001B0A99" w:rsidRPr="00E70A25" w:rsidTr="00413EBC">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 п/п</w:t>
            </w:r>
          </w:p>
        </w:tc>
        <w:tc>
          <w:tcPr>
            <w:tcW w:w="1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Наименование проекта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 xml:space="preserve">Место </w:t>
            </w:r>
            <w:r>
              <w:t>реалии-</w:t>
            </w:r>
            <w:r w:rsidRPr="00736C2E">
              <w:t>зации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Сфера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Краткое описание проекта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Программно-целевой документ, в рамках которого реализуется проект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Цели и задачи проекта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Сроки и этапы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Объекты инвести</w:t>
            </w:r>
            <w:r>
              <w:t>-</w:t>
            </w:r>
            <w:r w:rsidRPr="00736C2E">
              <w:t>рования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Объем инвестиции (с разделением по источникам)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Текущий статус проекта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Куратор</w:t>
            </w:r>
          </w:p>
        </w:tc>
      </w:tr>
      <w:tr w:rsidR="001B0A99" w:rsidRPr="00E70A25" w:rsidTr="00413EBC">
        <w:tc>
          <w:tcPr>
            <w:tcW w:w="585" w:type="dxa"/>
            <w:tcBorders>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1</w:t>
            </w:r>
          </w:p>
        </w:tc>
        <w:tc>
          <w:tcPr>
            <w:tcW w:w="1683" w:type="dxa"/>
            <w:tcBorders>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2</w:t>
            </w: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3</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4</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6</w:t>
            </w: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7</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8</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9</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10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11</w:t>
            </w: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1B0A99" w:rsidRPr="00736C2E" w:rsidRDefault="001B0A99" w:rsidP="00413EBC">
            <w:pPr>
              <w:widowControl w:val="0"/>
              <w:autoSpaceDE w:val="0"/>
              <w:autoSpaceDN w:val="0"/>
              <w:adjustRightInd w:val="0"/>
              <w:jc w:val="center"/>
            </w:pPr>
            <w:r w:rsidRPr="00736C2E">
              <w:t>12</w:t>
            </w:r>
          </w:p>
        </w:tc>
      </w:tr>
    </w:tbl>
    <w:p w:rsidR="001B0A99" w:rsidRPr="00E70A25" w:rsidRDefault="001B0A99" w:rsidP="001B0A99">
      <w:pPr>
        <w:widowControl w:val="0"/>
        <w:autoSpaceDE w:val="0"/>
        <w:autoSpaceDN w:val="0"/>
        <w:adjustRightInd w:val="0"/>
        <w:ind w:firstLine="540"/>
        <w:rPr>
          <w:sz w:val="28"/>
          <w:szCs w:val="28"/>
        </w:rPr>
      </w:pPr>
    </w:p>
    <w:p w:rsidR="001B0A99" w:rsidRDefault="001B0A99" w:rsidP="001B0A99">
      <w:pPr>
        <w:rPr>
          <w:sz w:val="28"/>
          <w:szCs w:val="28"/>
        </w:rPr>
      </w:pPr>
      <w:r>
        <w:rPr>
          <w:sz w:val="28"/>
          <w:szCs w:val="28"/>
        </w:rPr>
        <w:br w:type="page"/>
      </w:r>
    </w:p>
    <w:p w:rsidR="001B0A99" w:rsidRDefault="001B0A99" w:rsidP="001B0A99">
      <w:pPr>
        <w:widowControl w:val="0"/>
        <w:autoSpaceDE w:val="0"/>
        <w:autoSpaceDN w:val="0"/>
        <w:adjustRightInd w:val="0"/>
        <w:jc w:val="right"/>
        <w:outlineLvl w:val="1"/>
        <w:rPr>
          <w:sz w:val="28"/>
          <w:szCs w:val="28"/>
        </w:rPr>
        <w:sectPr w:rsidR="001B0A99" w:rsidSect="00E70A25">
          <w:pgSz w:w="16838" w:h="11905" w:orient="landscape"/>
          <w:pgMar w:top="1701" w:right="1134" w:bottom="850" w:left="1134" w:header="720" w:footer="720" w:gutter="0"/>
          <w:cols w:space="720"/>
          <w:noEndnote/>
          <w:titlePg/>
          <w:docGrid w:linePitch="299"/>
        </w:sectPr>
      </w:pPr>
      <w:bookmarkStart w:id="44" w:name="Par369"/>
      <w:bookmarkEnd w:id="44"/>
    </w:p>
    <w:p w:rsidR="001B0A99" w:rsidRPr="00E70A25" w:rsidRDefault="001B0A99" w:rsidP="001B0A99">
      <w:pPr>
        <w:widowControl w:val="0"/>
        <w:autoSpaceDE w:val="0"/>
        <w:autoSpaceDN w:val="0"/>
        <w:adjustRightInd w:val="0"/>
        <w:jc w:val="right"/>
        <w:outlineLvl w:val="1"/>
        <w:rPr>
          <w:sz w:val="28"/>
          <w:szCs w:val="28"/>
        </w:rPr>
      </w:pPr>
      <w:r w:rsidRPr="00E70A25">
        <w:rPr>
          <w:sz w:val="28"/>
          <w:szCs w:val="28"/>
        </w:rPr>
        <w:lastRenderedPageBreak/>
        <w:t xml:space="preserve">Приложение </w:t>
      </w:r>
      <w:r>
        <w:rPr>
          <w:sz w:val="28"/>
          <w:szCs w:val="28"/>
        </w:rPr>
        <w:t>№</w:t>
      </w:r>
      <w:r w:rsidRPr="00E70A25">
        <w:rPr>
          <w:sz w:val="28"/>
          <w:szCs w:val="28"/>
        </w:rPr>
        <w:t xml:space="preserve"> 2</w:t>
      </w:r>
    </w:p>
    <w:p w:rsidR="001B0A99" w:rsidRPr="00E70A25" w:rsidRDefault="001B0A99" w:rsidP="001B0A99">
      <w:pPr>
        <w:widowControl w:val="0"/>
        <w:autoSpaceDE w:val="0"/>
        <w:autoSpaceDN w:val="0"/>
        <w:adjustRightInd w:val="0"/>
        <w:jc w:val="right"/>
        <w:rPr>
          <w:sz w:val="28"/>
          <w:szCs w:val="28"/>
        </w:rPr>
      </w:pPr>
      <w:r w:rsidRPr="00E70A25">
        <w:rPr>
          <w:sz w:val="28"/>
          <w:szCs w:val="28"/>
        </w:rPr>
        <w:t>к Порядку подготовки и реализации проектов</w:t>
      </w:r>
    </w:p>
    <w:p w:rsidR="001B0A99" w:rsidRPr="00E70A25" w:rsidRDefault="001B0A99" w:rsidP="001B0A99">
      <w:pPr>
        <w:widowControl w:val="0"/>
        <w:autoSpaceDE w:val="0"/>
        <w:autoSpaceDN w:val="0"/>
        <w:adjustRightInd w:val="0"/>
        <w:jc w:val="right"/>
        <w:rPr>
          <w:sz w:val="28"/>
          <w:szCs w:val="28"/>
        </w:rPr>
      </w:pPr>
      <w:r w:rsidRPr="00E70A25">
        <w:rPr>
          <w:sz w:val="28"/>
          <w:szCs w:val="28"/>
        </w:rPr>
        <w:t>государственно-частного партнерства</w:t>
      </w:r>
    </w:p>
    <w:p w:rsidR="001B0A99" w:rsidRPr="00E70A25" w:rsidRDefault="001B0A99" w:rsidP="001B0A99">
      <w:pPr>
        <w:widowControl w:val="0"/>
        <w:autoSpaceDE w:val="0"/>
        <w:autoSpaceDN w:val="0"/>
        <w:adjustRightInd w:val="0"/>
        <w:jc w:val="right"/>
        <w:rPr>
          <w:sz w:val="28"/>
          <w:szCs w:val="28"/>
        </w:rPr>
      </w:pPr>
      <w:r w:rsidRPr="00E70A25">
        <w:rPr>
          <w:sz w:val="28"/>
          <w:szCs w:val="28"/>
        </w:rPr>
        <w:t xml:space="preserve">с участием </w:t>
      </w:r>
      <w:r>
        <w:rPr>
          <w:sz w:val="28"/>
          <w:szCs w:val="28"/>
        </w:rPr>
        <w:t>Челябинской области</w:t>
      </w:r>
    </w:p>
    <w:p w:rsidR="001B0A99" w:rsidRPr="00E70A25" w:rsidRDefault="001B0A99" w:rsidP="001B0A99">
      <w:pPr>
        <w:widowControl w:val="0"/>
        <w:autoSpaceDE w:val="0"/>
        <w:autoSpaceDN w:val="0"/>
        <w:adjustRightInd w:val="0"/>
        <w:ind w:firstLine="540"/>
        <w:rPr>
          <w:sz w:val="28"/>
          <w:szCs w:val="28"/>
        </w:rPr>
      </w:pPr>
    </w:p>
    <w:p w:rsidR="001B0A99" w:rsidRPr="00E70A25" w:rsidRDefault="001B0A99" w:rsidP="001B0A99">
      <w:pPr>
        <w:widowControl w:val="0"/>
        <w:autoSpaceDE w:val="0"/>
        <w:autoSpaceDN w:val="0"/>
        <w:adjustRightInd w:val="0"/>
        <w:jc w:val="center"/>
        <w:rPr>
          <w:sz w:val="28"/>
          <w:szCs w:val="28"/>
        </w:rPr>
      </w:pPr>
      <w:bookmarkStart w:id="45" w:name="Par374"/>
      <w:bookmarkEnd w:id="45"/>
      <w:r w:rsidRPr="00E70A25">
        <w:rPr>
          <w:sz w:val="28"/>
          <w:szCs w:val="28"/>
        </w:rPr>
        <w:t>КОНЦЕПЦИЯ</w:t>
      </w:r>
    </w:p>
    <w:p w:rsidR="001B0A99" w:rsidRPr="00E70A25" w:rsidRDefault="001B0A99" w:rsidP="001B0A99">
      <w:pPr>
        <w:widowControl w:val="0"/>
        <w:autoSpaceDE w:val="0"/>
        <w:autoSpaceDN w:val="0"/>
        <w:adjustRightInd w:val="0"/>
        <w:jc w:val="center"/>
        <w:rPr>
          <w:sz w:val="28"/>
          <w:szCs w:val="28"/>
        </w:rPr>
      </w:pPr>
      <w:r w:rsidRPr="00E70A25">
        <w:rPr>
          <w:sz w:val="28"/>
          <w:szCs w:val="28"/>
        </w:rPr>
        <w:t>проекта государственно-частного партнерства</w:t>
      </w:r>
    </w:p>
    <w:p w:rsidR="001B0A99" w:rsidRPr="00E70A25" w:rsidRDefault="001B0A99" w:rsidP="001B0A99">
      <w:pPr>
        <w:widowControl w:val="0"/>
        <w:autoSpaceDE w:val="0"/>
        <w:autoSpaceDN w:val="0"/>
        <w:adjustRightInd w:val="0"/>
        <w:ind w:firstLine="540"/>
        <w:rPr>
          <w:sz w:val="28"/>
          <w:szCs w:val="28"/>
        </w:rPr>
      </w:pPr>
    </w:p>
    <w:tbl>
      <w:tblPr>
        <w:tblW w:w="9781" w:type="dxa"/>
        <w:tblInd w:w="62" w:type="dxa"/>
        <w:tblLayout w:type="fixed"/>
        <w:tblCellMar>
          <w:top w:w="75" w:type="dxa"/>
          <w:left w:w="0" w:type="dxa"/>
          <w:bottom w:w="75" w:type="dxa"/>
          <w:right w:w="0" w:type="dxa"/>
        </w:tblCellMar>
        <w:tblLook w:val="0000"/>
      </w:tblPr>
      <w:tblGrid>
        <w:gridCol w:w="5328"/>
        <w:gridCol w:w="4453"/>
      </w:tblGrid>
      <w:tr w:rsidR="001B0A99" w:rsidRPr="00E70A25" w:rsidTr="00413EBC">
        <w:tc>
          <w:tcPr>
            <w:tcW w:w="9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outlineLvl w:val="2"/>
              <w:rPr>
                <w:sz w:val="28"/>
                <w:szCs w:val="28"/>
              </w:rPr>
            </w:pPr>
            <w:bookmarkStart w:id="46" w:name="Par377"/>
            <w:bookmarkEnd w:id="46"/>
            <w:r w:rsidRPr="00E70A25">
              <w:rPr>
                <w:sz w:val="28"/>
                <w:szCs w:val="28"/>
              </w:rPr>
              <w:t>I. Общие сведения</w:t>
            </w:r>
          </w:p>
        </w:tc>
      </w:tr>
      <w:tr w:rsidR="001B0A99" w:rsidRPr="00E70A25" w:rsidTr="00413EBC">
        <w:tc>
          <w:tcPr>
            <w:tcW w:w="5328" w:type="dxa"/>
            <w:tcBorders>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Наименование проекта:</w:t>
            </w:r>
          </w:p>
        </w:tc>
        <w:tc>
          <w:tcPr>
            <w:tcW w:w="4453" w:type="dxa"/>
            <w:tcBorders>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Место реализации проекта:</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Сфера реализации проекта:</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Публичный инициатор:</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Краткое описание проекта:</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Инвестиционная емкость проекта:</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Обоснование инициации проекта: необходимость реализации; соответствие целевым ориентирам (концепциям, стратегиям развития); роль частного партнера</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Цели и задачи проекта:</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Ожидаемый социально-экономический эффект:</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Описание рынка потребителей:</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Опыт реализации аналогичных проектов в других регионах:</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9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outlineLvl w:val="2"/>
              <w:rPr>
                <w:sz w:val="28"/>
                <w:szCs w:val="28"/>
              </w:rPr>
            </w:pPr>
            <w:bookmarkStart w:id="47" w:name="Par400"/>
            <w:bookmarkEnd w:id="47"/>
            <w:r w:rsidRPr="00E70A25">
              <w:rPr>
                <w:sz w:val="28"/>
                <w:szCs w:val="28"/>
              </w:rPr>
              <w:t>II. Организационный раздел</w:t>
            </w: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Текущая стадия проекта:</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План реализации проекта:</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Схемы реализации проекта:</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Структура инвестиций с разделением по объектам и источникам финансирования:</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lastRenderedPageBreak/>
              <w:t>Источники возвратности инвестиций:</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Форма, способы и объем государственного (муниципального) участия и поддержки реализации проекта:</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Необходимость экспертизы проекта:</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Наличие презентационных материалов:</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Перечень потенциальных участников проекта:</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9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outlineLvl w:val="2"/>
              <w:rPr>
                <w:sz w:val="28"/>
                <w:szCs w:val="28"/>
              </w:rPr>
            </w:pPr>
            <w:bookmarkStart w:id="48" w:name="Par419"/>
            <w:bookmarkEnd w:id="48"/>
            <w:r w:rsidRPr="00E70A25">
              <w:rPr>
                <w:sz w:val="28"/>
                <w:szCs w:val="28"/>
              </w:rPr>
              <w:t>III. Условия реализации проекта</w:t>
            </w: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Ресурсное обеспечение проекта:</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r w:rsidR="001B0A99" w:rsidRPr="00E70A25" w:rsidTr="00413EBC">
        <w:tc>
          <w:tcPr>
            <w:tcW w:w="5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Нормативно-правовое обеспечение проекта:</w:t>
            </w:r>
          </w:p>
        </w:tc>
        <w:tc>
          <w:tcPr>
            <w:tcW w:w="4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p>
        </w:tc>
      </w:tr>
    </w:tbl>
    <w:p w:rsidR="001B0A99" w:rsidRPr="00E70A25" w:rsidRDefault="001B0A99" w:rsidP="001B0A99">
      <w:pPr>
        <w:widowControl w:val="0"/>
        <w:autoSpaceDE w:val="0"/>
        <w:autoSpaceDN w:val="0"/>
        <w:adjustRightInd w:val="0"/>
        <w:ind w:firstLine="540"/>
        <w:rPr>
          <w:sz w:val="28"/>
          <w:szCs w:val="28"/>
        </w:rPr>
      </w:pPr>
    </w:p>
    <w:p w:rsidR="001B0A99" w:rsidRDefault="001B0A99" w:rsidP="001B0A99">
      <w:pPr>
        <w:rPr>
          <w:sz w:val="28"/>
          <w:szCs w:val="28"/>
        </w:rPr>
      </w:pPr>
      <w:r>
        <w:rPr>
          <w:sz w:val="28"/>
          <w:szCs w:val="28"/>
        </w:rPr>
        <w:br w:type="page"/>
      </w:r>
    </w:p>
    <w:p w:rsidR="001B0A99" w:rsidRPr="00E70A25" w:rsidRDefault="001B0A99" w:rsidP="001B0A99">
      <w:pPr>
        <w:widowControl w:val="0"/>
        <w:autoSpaceDE w:val="0"/>
        <w:autoSpaceDN w:val="0"/>
        <w:adjustRightInd w:val="0"/>
        <w:jc w:val="right"/>
        <w:outlineLvl w:val="1"/>
        <w:rPr>
          <w:sz w:val="28"/>
          <w:szCs w:val="28"/>
        </w:rPr>
      </w:pPr>
      <w:bookmarkStart w:id="49" w:name="Par429"/>
      <w:bookmarkEnd w:id="49"/>
      <w:r w:rsidRPr="00E70A25">
        <w:rPr>
          <w:sz w:val="28"/>
          <w:szCs w:val="28"/>
        </w:rPr>
        <w:lastRenderedPageBreak/>
        <w:t xml:space="preserve">Приложение </w:t>
      </w:r>
      <w:r>
        <w:rPr>
          <w:sz w:val="28"/>
          <w:szCs w:val="28"/>
        </w:rPr>
        <w:t>№</w:t>
      </w:r>
      <w:r w:rsidRPr="00E70A25">
        <w:rPr>
          <w:sz w:val="28"/>
          <w:szCs w:val="28"/>
        </w:rPr>
        <w:t xml:space="preserve"> 3</w:t>
      </w:r>
    </w:p>
    <w:p w:rsidR="001B0A99" w:rsidRPr="00E70A25" w:rsidRDefault="001B0A99" w:rsidP="001B0A99">
      <w:pPr>
        <w:widowControl w:val="0"/>
        <w:autoSpaceDE w:val="0"/>
        <w:autoSpaceDN w:val="0"/>
        <w:adjustRightInd w:val="0"/>
        <w:jc w:val="right"/>
        <w:rPr>
          <w:sz w:val="28"/>
          <w:szCs w:val="28"/>
        </w:rPr>
      </w:pPr>
      <w:r w:rsidRPr="00E70A25">
        <w:rPr>
          <w:sz w:val="28"/>
          <w:szCs w:val="28"/>
        </w:rPr>
        <w:t>к Порядку подготовки и реализации проектов</w:t>
      </w:r>
    </w:p>
    <w:p w:rsidR="001B0A99" w:rsidRPr="00E70A25" w:rsidRDefault="001B0A99" w:rsidP="001B0A99">
      <w:pPr>
        <w:widowControl w:val="0"/>
        <w:autoSpaceDE w:val="0"/>
        <w:autoSpaceDN w:val="0"/>
        <w:adjustRightInd w:val="0"/>
        <w:jc w:val="right"/>
        <w:rPr>
          <w:sz w:val="28"/>
          <w:szCs w:val="28"/>
        </w:rPr>
      </w:pPr>
      <w:r w:rsidRPr="00E70A25">
        <w:rPr>
          <w:sz w:val="28"/>
          <w:szCs w:val="28"/>
        </w:rPr>
        <w:t>государственно-частного партнерства</w:t>
      </w:r>
    </w:p>
    <w:p w:rsidR="001B0A99" w:rsidRPr="00E70A25" w:rsidRDefault="001B0A99" w:rsidP="001B0A99">
      <w:pPr>
        <w:widowControl w:val="0"/>
        <w:autoSpaceDE w:val="0"/>
        <w:autoSpaceDN w:val="0"/>
        <w:adjustRightInd w:val="0"/>
        <w:jc w:val="right"/>
        <w:rPr>
          <w:sz w:val="28"/>
          <w:szCs w:val="28"/>
        </w:rPr>
      </w:pPr>
      <w:r w:rsidRPr="00E70A25">
        <w:rPr>
          <w:sz w:val="28"/>
          <w:szCs w:val="28"/>
        </w:rPr>
        <w:t xml:space="preserve">с участием </w:t>
      </w:r>
      <w:r>
        <w:rPr>
          <w:sz w:val="28"/>
          <w:szCs w:val="28"/>
        </w:rPr>
        <w:t>Челябинской области</w:t>
      </w:r>
    </w:p>
    <w:p w:rsidR="001B0A99" w:rsidRPr="00E70A25" w:rsidRDefault="001B0A99" w:rsidP="001B0A99">
      <w:pPr>
        <w:widowControl w:val="0"/>
        <w:autoSpaceDE w:val="0"/>
        <w:autoSpaceDN w:val="0"/>
        <w:adjustRightInd w:val="0"/>
        <w:ind w:firstLine="540"/>
        <w:rPr>
          <w:sz w:val="28"/>
          <w:szCs w:val="28"/>
        </w:rPr>
      </w:pPr>
    </w:p>
    <w:p w:rsidR="001B0A99" w:rsidRPr="00E70A25" w:rsidRDefault="001B0A99" w:rsidP="001B0A99">
      <w:pPr>
        <w:widowControl w:val="0"/>
        <w:autoSpaceDE w:val="0"/>
        <w:autoSpaceDN w:val="0"/>
        <w:adjustRightInd w:val="0"/>
        <w:jc w:val="center"/>
        <w:rPr>
          <w:sz w:val="28"/>
          <w:szCs w:val="28"/>
        </w:rPr>
      </w:pPr>
      <w:bookmarkStart w:id="50" w:name="Par434"/>
      <w:bookmarkEnd w:id="50"/>
      <w:r w:rsidRPr="00E70A25">
        <w:rPr>
          <w:sz w:val="28"/>
          <w:szCs w:val="28"/>
        </w:rPr>
        <w:t>ПАСПОРТ</w:t>
      </w:r>
    </w:p>
    <w:p w:rsidR="001B0A99" w:rsidRPr="00E70A25" w:rsidRDefault="001B0A99" w:rsidP="001B0A99">
      <w:pPr>
        <w:widowControl w:val="0"/>
        <w:autoSpaceDE w:val="0"/>
        <w:autoSpaceDN w:val="0"/>
        <w:adjustRightInd w:val="0"/>
        <w:jc w:val="center"/>
        <w:rPr>
          <w:sz w:val="28"/>
          <w:szCs w:val="28"/>
        </w:rPr>
      </w:pPr>
      <w:r w:rsidRPr="00E70A25">
        <w:rPr>
          <w:sz w:val="28"/>
          <w:szCs w:val="28"/>
        </w:rPr>
        <w:t>ПРОЕКТА ГОСУДАРСТВЕННО-ЧАСТНОГО ПАРТНЕРСТВА</w:t>
      </w:r>
    </w:p>
    <w:p w:rsidR="001B0A99" w:rsidRPr="00E70A25" w:rsidRDefault="001B0A99" w:rsidP="001B0A99">
      <w:pPr>
        <w:widowControl w:val="0"/>
        <w:autoSpaceDE w:val="0"/>
        <w:autoSpaceDN w:val="0"/>
        <w:adjustRightInd w:val="0"/>
        <w:ind w:firstLine="540"/>
        <w:rPr>
          <w:sz w:val="28"/>
          <w:szCs w:val="28"/>
        </w:rPr>
      </w:pPr>
    </w:p>
    <w:tbl>
      <w:tblPr>
        <w:tblW w:w="0" w:type="auto"/>
        <w:tblInd w:w="62" w:type="dxa"/>
        <w:tblLayout w:type="fixed"/>
        <w:tblCellMar>
          <w:top w:w="75" w:type="dxa"/>
          <w:left w:w="0" w:type="dxa"/>
          <w:bottom w:w="75" w:type="dxa"/>
          <w:right w:w="0" w:type="dxa"/>
        </w:tblCellMar>
        <w:tblLook w:val="0000"/>
      </w:tblPr>
      <w:tblGrid>
        <w:gridCol w:w="420"/>
        <w:gridCol w:w="2808"/>
        <w:gridCol w:w="6552"/>
      </w:tblGrid>
      <w:tr w:rsidR="001B0A99" w:rsidRPr="00E70A25" w:rsidTr="00413EB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t>N п/п</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t>Наименование</w:t>
            </w:r>
          </w:p>
        </w:tc>
        <w:tc>
          <w:tcPr>
            <w:tcW w:w="6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t>Рекомендации по заполнению</w:t>
            </w:r>
          </w:p>
        </w:tc>
      </w:tr>
      <w:tr w:rsidR="001B0A99" w:rsidRPr="00E70A25" w:rsidTr="00413EB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t>1</w:t>
            </w:r>
          </w:p>
        </w:tc>
        <w:tc>
          <w:tcPr>
            <w:tcW w:w="2808" w:type="dxa"/>
            <w:tcBorders>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t>2</w:t>
            </w:r>
          </w:p>
        </w:tc>
        <w:tc>
          <w:tcPr>
            <w:tcW w:w="6552" w:type="dxa"/>
            <w:tcBorders>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t>3</w:t>
            </w:r>
          </w:p>
        </w:tc>
      </w:tr>
      <w:tr w:rsidR="001B0A99" w:rsidRPr="00E70A25" w:rsidTr="00413EB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t>1</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Наименование проекта</w:t>
            </w:r>
          </w:p>
        </w:tc>
        <w:tc>
          <w:tcPr>
            <w:tcW w:w="6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указывается наименование проекта, которое должно быть уникальным</w:t>
            </w:r>
          </w:p>
        </w:tc>
      </w:tr>
      <w:tr w:rsidR="001B0A99" w:rsidRPr="00E70A25" w:rsidTr="00413EB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t>2</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Место реализации проекта</w:t>
            </w:r>
          </w:p>
        </w:tc>
        <w:tc>
          <w:tcPr>
            <w:tcW w:w="6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указывается место реализации проекта (адрес либо описание местоположения)</w:t>
            </w:r>
          </w:p>
        </w:tc>
      </w:tr>
      <w:tr w:rsidR="001B0A99" w:rsidRPr="00E70A25" w:rsidTr="00413EB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t>3</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Сфера реализации</w:t>
            </w:r>
          </w:p>
        </w:tc>
        <w:tc>
          <w:tcPr>
            <w:tcW w:w="6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указывается сфера реализации проекта - вид общественной инфраструктуры проекта ГЧП;</w:t>
            </w:r>
          </w:p>
          <w:p w:rsidR="001B0A99" w:rsidRPr="00E70A25" w:rsidRDefault="001B0A99" w:rsidP="00413EBC">
            <w:pPr>
              <w:widowControl w:val="0"/>
              <w:autoSpaceDE w:val="0"/>
              <w:autoSpaceDN w:val="0"/>
              <w:adjustRightInd w:val="0"/>
              <w:rPr>
                <w:sz w:val="28"/>
                <w:szCs w:val="28"/>
              </w:rPr>
            </w:pPr>
            <w:r w:rsidRPr="00E70A25">
              <w:rPr>
                <w:sz w:val="28"/>
                <w:szCs w:val="28"/>
              </w:rPr>
              <w:t>выделяются следующие виды общественной инфраструктуры:</w:t>
            </w:r>
          </w:p>
          <w:p w:rsidR="001B0A99" w:rsidRPr="00E70A25" w:rsidRDefault="001B0A99" w:rsidP="00413EBC">
            <w:pPr>
              <w:widowControl w:val="0"/>
              <w:autoSpaceDE w:val="0"/>
              <w:autoSpaceDN w:val="0"/>
              <w:adjustRightInd w:val="0"/>
              <w:rPr>
                <w:sz w:val="28"/>
                <w:szCs w:val="28"/>
              </w:rPr>
            </w:pPr>
            <w:r w:rsidRPr="00E70A25">
              <w:rPr>
                <w:sz w:val="28"/>
                <w:szCs w:val="28"/>
              </w:rPr>
              <w:t>транспортная инфраструктура;</w:t>
            </w:r>
          </w:p>
          <w:p w:rsidR="001B0A99" w:rsidRPr="00E70A25" w:rsidRDefault="001B0A99" w:rsidP="00413EBC">
            <w:pPr>
              <w:widowControl w:val="0"/>
              <w:autoSpaceDE w:val="0"/>
              <w:autoSpaceDN w:val="0"/>
              <w:adjustRightInd w:val="0"/>
              <w:rPr>
                <w:sz w:val="28"/>
                <w:szCs w:val="28"/>
              </w:rPr>
            </w:pPr>
            <w:r w:rsidRPr="00E70A25">
              <w:rPr>
                <w:sz w:val="28"/>
                <w:szCs w:val="28"/>
              </w:rPr>
              <w:t>коммунальная инфраструктура и жилищно-коммунальное хозяйство;</w:t>
            </w:r>
          </w:p>
          <w:p w:rsidR="001B0A99" w:rsidRPr="00E70A25" w:rsidRDefault="001B0A99" w:rsidP="00413EBC">
            <w:pPr>
              <w:widowControl w:val="0"/>
              <w:autoSpaceDE w:val="0"/>
              <w:autoSpaceDN w:val="0"/>
              <w:adjustRightInd w:val="0"/>
              <w:rPr>
                <w:sz w:val="28"/>
                <w:szCs w:val="28"/>
              </w:rPr>
            </w:pPr>
            <w:r w:rsidRPr="00E70A25">
              <w:rPr>
                <w:sz w:val="28"/>
                <w:szCs w:val="28"/>
              </w:rPr>
              <w:t>электроэнергетика;</w:t>
            </w:r>
          </w:p>
          <w:p w:rsidR="001B0A99" w:rsidRPr="00E70A25" w:rsidRDefault="001B0A99" w:rsidP="00413EBC">
            <w:pPr>
              <w:widowControl w:val="0"/>
              <w:autoSpaceDE w:val="0"/>
              <w:autoSpaceDN w:val="0"/>
              <w:adjustRightInd w:val="0"/>
              <w:rPr>
                <w:sz w:val="28"/>
                <w:szCs w:val="28"/>
              </w:rPr>
            </w:pPr>
            <w:r w:rsidRPr="00E70A25">
              <w:rPr>
                <w:sz w:val="28"/>
                <w:szCs w:val="28"/>
              </w:rPr>
              <w:t>связь;</w:t>
            </w:r>
          </w:p>
          <w:p w:rsidR="001B0A99" w:rsidRPr="00E70A25" w:rsidRDefault="001B0A99" w:rsidP="00413EBC">
            <w:pPr>
              <w:widowControl w:val="0"/>
              <w:autoSpaceDE w:val="0"/>
              <w:autoSpaceDN w:val="0"/>
              <w:adjustRightInd w:val="0"/>
              <w:rPr>
                <w:sz w:val="28"/>
                <w:szCs w:val="28"/>
              </w:rPr>
            </w:pPr>
            <w:r w:rsidRPr="00E70A25">
              <w:rPr>
                <w:sz w:val="28"/>
                <w:szCs w:val="28"/>
              </w:rPr>
              <w:t>культура;</w:t>
            </w:r>
          </w:p>
          <w:p w:rsidR="001B0A99" w:rsidRPr="00E70A25" w:rsidRDefault="001B0A99" w:rsidP="00413EBC">
            <w:pPr>
              <w:widowControl w:val="0"/>
              <w:autoSpaceDE w:val="0"/>
              <w:autoSpaceDN w:val="0"/>
              <w:adjustRightInd w:val="0"/>
              <w:rPr>
                <w:sz w:val="28"/>
                <w:szCs w:val="28"/>
              </w:rPr>
            </w:pPr>
            <w:r w:rsidRPr="00E70A25">
              <w:rPr>
                <w:sz w:val="28"/>
                <w:szCs w:val="28"/>
              </w:rPr>
              <w:t>образование;</w:t>
            </w:r>
          </w:p>
          <w:p w:rsidR="001B0A99" w:rsidRPr="00E70A25" w:rsidRDefault="001B0A99" w:rsidP="00413EBC">
            <w:pPr>
              <w:widowControl w:val="0"/>
              <w:autoSpaceDE w:val="0"/>
              <w:autoSpaceDN w:val="0"/>
              <w:adjustRightInd w:val="0"/>
              <w:rPr>
                <w:sz w:val="28"/>
                <w:szCs w:val="28"/>
              </w:rPr>
            </w:pPr>
            <w:r w:rsidRPr="00E70A25">
              <w:rPr>
                <w:sz w:val="28"/>
                <w:szCs w:val="28"/>
              </w:rPr>
              <w:t>социальное обслуживание;</w:t>
            </w:r>
          </w:p>
          <w:p w:rsidR="001B0A99" w:rsidRPr="00E70A25" w:rsidRDefault="001B0A99" w:rsidP="00413EBC">
            <w:pPr>
              <w:widowControl w:val="0"/>
              <w:autoSpaceDE w:val="0"/>
              <w:autoSpaceDN w:val="0"/>
              <w:adjustRightInd w:val="0"/>
              <w:rPr>
                <w:sz w:val="28"/>
                <w:szCs w:val="28"/>
              </w:rPr>
            </w:pPr>
            <w:r w:rsidRPr="00E70A25">
              <w:rPr>
                <w:sz w:val="28"/>
                <w:szCs w:val="28"/>
              </w:rPr>
              <w:t>физическая культура и спорт;</w:t>
            </w:r>
          </w:p>
          <w:p w:rsidR="001B0A99" w:rsidRPr="00E70A25" w:rsidRDefault="001B0A99" w:rsidP="00413EBC">
            <w:pPr>
              <w:widowControl w:val="0"/>
              <w:autoSpaceDE w:val="0"/>
              <w:autoSpaceDN w:val="0"/>
              <w:adjustRightInd w:val="0"/>
              <w:rPr>
                <w:sz w:val="28"/>
                <w:szCs w:val="28"/>
              </w:rPr>
            </w:pPr>
            <w:r w:rsidRPr="00E70A25">
              <w:rPr>
                <w:sz w:val="28"/>
                <w:szCs w:val="28"/>
              </w:rPr>
              <w:t>обеспечение безопасности и правопорядка;</w:t>
            </w:r>
          </w:p>
          <w:p w:rsidR="001B0A99" w:rsidRPr="00E70A25" w:rsidRDefault="001B0A99" w:rsidP="00413EBC">
            <w:pPr>
              <w:widowControl w:val="0"/>
              <w:autoSpaceDE w:val="0"/>
              <w:autoSpaceDN w:val="0"/>
              <w:adjustRightInd w:val="0"/>
              <w:rPr>
                <w:sz w:val="28"/>
                <w:szCs w:val="28"/>
              </w:rPr>
            </w:pPr>
            <w:r w:rsidRPr="00E70A25">
              <w:rPr>
                <w:sz w:val="28"/>
                <w:szCs w:val="28"/>
              </w:rPr>
              <w:t>туристическая инфраструктура;</w:t>
            </w:r>
          </w:p>
          <w:p w:rsidR="001B0A99" w:rsidRPr="00E70A25" w:rsidRDefault="001B0A99" w:rsidP="00413EBC">
            <w:pPr>
              <w:widowControl w:val="0"/>
              <w:autoSpaceDE w:val="0"/>
              <w:autoSpaceDN w:val="0"/>
              <w:adjustRightInd w:val="0"/>
              <w:rPr>
                <w:sz w:val="28"/>
                <w:szCs w:val="28"/>
              </w:rPr>
            </w:pPr>
            <w:r w:rsidRPr="00E70A25">
              <w:rPr>
                <w:sz w:val="28"/>
                <w:szCs w:val="28"/>
              </w:rPr>
              <w:t>инфраструктура инновационной системы;</w:t>
            </w:r>
          </w:p>
          <w:p w:rsidR="001B0A99" w:rsidRPr="00E70A25" w:rsidRDefault="001B0A99" w:rsidP="00413EBC">
            <w:pPr>
              <w:widowControl w:val="0"/>
              <w:autoSpaceDE w:val="0"/>
              <w:autoSpaceDN w:val="0"/>
              <w:adjustRightInd w:val="0"/>
              <w:rPr>
                <w:sz w:val="28"/>
                <w:szCs w:val="28"/>
              </w:rPr>
            </w:pPr>
            <w:r w:rsidRPr="00E70A25">
              <w:rPr>
                <w:sz w:val="28"/>
                <w:szCs w:val="28"/>
              </w:rPr>
              <w:t>экология и природопользование, создание гидротехнических сооружений;</w:t>
            </w:r>
          </w:p>
          <w:p w:rsidR="001B0A99" w:rsidRPr="00E70A25" w:rsidRDefault="001B0A99" w:rsidP="00413EBC">
            <w:pPr>
              <w:widowControl w:val="0"/>
              <w:autoSpaceDE w:val="0"/>
              <w:autoSpaceDN w:val="0"/>
              <w:adjustRightInd w:val="0"/>
              <w:rPr>
                <w:sz w:val="28"/>
                <w:szCs w:val="28"/>
              </w:rPr>
            </w:pPr>
            <w:r w:rsidRPr="00E70A25">
              <w:rPr>
                <w:sz w:val="28"/>
                <w:szCs w:val="28"/>
              </w:rPr>
              <w:t>производственная инфраструктура;</w:t>
            </w:r>
          </w:p>
          <w:p w:rsidR="001B0A99" w:rsidRPr="00E70A25" w:rsidRDefault="001B0A99" w:rsidP="00413EBC">
            <w:pPr>
              <w:widowControl w:val="0"/>
              <w:autoSpaceDE w:val="0"/>
              <w:autoSpaceDN w:val="0"/>
              <w:adjustRightInd w:val="0"/>
              <w:rPr>
                <w:sz w:val="28"/>
                <w:szCs w:val="28"/>
              </w:rPr>
            </w:pPr>
            <w:r w:rsidRPr="00E70A25">
              <w:rPr>
                <w:sz w:val="28"/>
                <w:szCs w:val="28"/>
              </w:rPr>
              <w:t>сельскохозяйственная инфраструктура;</w:t>
            </w:r>
          </w:p>
          <w:p w:rsidR="001B0A99" w:rsidRPr="00E70A25" w:rsidRDefault="001B0A99" w:rsidP="00413EBC">
            <w:pPr>
              <w:widowControl w:val="0"/>
              <w:autoSpaceDE w:val="0"/>
              <w:autoSpaceDN w:val="0"/>
              <w:adjustRightInd w:val="0"/>
              <w:rPr>
                <w:sz w:val="28"/>
                <w:szCs w:val="28"/>
              </w:rPr>
            </w:pPr>
            <w:r w:rsidRPr="00E70A25">
              <w:rPr>
                <w:sz w:val="28"/>
                <w:szCs w:val="28"/>
              </w:rPr>
              <w:t>инфраструктура государственного и муниципального управления;</w:t>
            </w:r>
          </w:p>
          <w:p w:rsidR="001B0A99" w:rsidRPr="00E70A25" w:rsidRDefault="001B0A99" w:rsidP="00413EBC">
            <w:pPr>
              <w:widowControl w:val="0"/>
              <w:autoSpaceDE w:val="0"/>
              <w:autoSpaceDN w:val="0"/>
              <w:adjustRightInd w:val="0"/>
              <w:rPr>
                <w:sz w:val="28"/>
                <w:szCs w:val="28"/>
              </w:rPr>
            </w:pPr>
            <w:r w:rsidRPr="00E70A25">
              <w:rPr>
                <w:sz w:val="28"/>
                <w:szCs w:val="28"/>
              </w:rPr>
              <w:t>информационная инфраструктура;</w:t>
            </w:r>
          </w:p>
          <w:p w:rsidR="001B0A99" w:rsidRPr="00E70A25" w:rsidRDefault="001B0A99" w:rsidP="00413EBC">
            <w:pPr>
              <w:widowControl w:val="0"/>
              <w:autoSpaceDE w:val="0"/>
              <w:autoSpaceDN w:val="0"/>
              <w:adjustRightInd w:val="0"/>
              <w:rPr>
                <w:sz w:val="28"/>
                <w:szCs w:val="28"/>
              </w:rPr>
            </w:pPr>
            <w:r w:rsidRPr="00E70A25">
              <w:rPr>
                <w:sz w:val="28"/>
                <w:szCs w:val="28"/>
              </w:rPr>
              <w:t>инфраструктура особых экономических зон;</w:t>
            </w:r>
          </w:p>
          <w:p w:rsidR="001B0A99" w:rsidRPr="00E70A25" w:rsidRDefault="001B0A99" w:rsidP="00413EBC">
            <w:pPr>
              <w:widowControl w:val="0"/>
              <w:autoSpaceDE w:val="0"/>
              <w:autoSpaceDN w:val="0"/>
              <w:adjustRightInd w:val="0"/>
              <w:rPr>
                <w:sz w:val="28"/>
                <w:szCs w:val="28"/>
              </w:rPr>
            </w:pPr>
            <w:r w:rsidRPr="00E70A25">
              <w:rPr>
                <w:sz w:val="28"/>
                <w:szCs w:val="28"/>
              </w:rPr>
              <w:lastRenderedPageBreak/>
              <w:t>иные виды общественной инфраструктуры</w:t>
            </w:r>
          </w:p>
        </w:tc>
      </w:tr>
      <w:tr w:rsidR="001B0A99" w:rsidRPr="00E70A25" w:rsidTr="00413EB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lastRenderedPageBreak/>
              <w:t>4</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Сроки и этапы реализации</w:t>
            </w:r>
          </w:p>
        </w:tc>
        <w:tc>
          <w:tcPr>
            <w:tcW w:w="6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указываются сроки реализации проекта и этапы его реализации</w:t>
            </w:r>
          </w:p>
        </w:tc>
      </w:tr>
      <w:tr w:rsidR="001B0A99" w:rsidRPr="00E70A25" w:rsidTr="00413EB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t>5</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Ответственный исполнитель</w:t>
            </w:r>
          </w:p>
        </w:tc>
        <w:tc>
          <w:tcPr>
            <w:tcW w:w="6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 xml:space="preserve">указываются исполнительные органы государственной власти </w:t>
            </w:r>
            <w:r>
              <w:rPr>
                <w:sz w:val="28"/>
                <w:szCs w:val="28"/>
              </w:rPr>
              <w:t>Челябинской области</w:t>
            </w:r>
            <w:r w:rsidRPr="00E70A25">
              <w:rPr>
                <w:sz w:val="28"/>
                <w:szCs w:val="28"/>
              </w:rPr>
              <w:t xml:space="preserve"> или иное лицо, уполномоченное на заключение и исполнение соглашения </w:t>
            </w:r>
            <w:r>
              <w:rPr>
                <w:sz w:val="28"/>
                <w:szCs w:val="28"/>
              </w:rPr>
              <w:t xml:space="preserve">о </w:t>
            </w:r>
            <w:r w:rsidRPr="00E70A25">
              <w:rPr>
                <w:sz w:val="28"/>
                <w:szCs w:val="28"/>
              </w:rPr>
              <w:t>ГЧП</w:t>
            </w:r>
          </w:p>
        </w:tc>
      </w:tr>
      <w:tr w:rsidR="001B0A99" w:rsidRPr="00E70A25" w:rsidTr="00413EB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t>6</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Участники проекта</w:t>
            </w:r>
          </w:p>
        </w:tc>
        <w:tc>
          <w:tcPr>
            <w:tcW w:w="6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 xml:space="preserve">перечисляются участники проекта, в т.ч. публичный инициатор, куратор, консультанты, исполнительные органы государственной власти </w:t>
            </w:r>
            <w:r>
              <w:rPr>
                <w:sz w:val="28"/>
                <w:szCs w:val="28"/>
              </w:rPr>
              <w:t>Челябинской области</w:t>
            </w:r>
            <w:r w:rsidRPr="00E70A25">
              <w:rPr>
                <w:sz w:val="28"/>
                <w:szCs w:val="28"/>
              </w:rPr>
              <w:t xml:space="preserve">, органы местного самоуправления муниципальных районов и городских округов </w:t>
            </w:r>
            <w:r>
              <w:rPr>
                <w:sz w:val="28"/>
                <w:szCs w:val="28"/>
              </w:rPr>
              <w:t>Челябинской области</w:t>
            </w:r>
            <w:r w:rsidRPr="00E70A25">
              <w:rPr>
                <w:sz w:val="28"/>
                <w:szCs w:val="28"/>
              </w:rPr>
              <w:t>, уполномоченные лица</w:t>
            </w:r>
          </w:p>
        </w:tc>
      </w:tr>
      <w:tr w:rsidR="001B0A99" w:rsidRPr="00E70A25" w:rsidTr="00413EB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t>7</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Цели и задачи проекта</w:t>
            </w:r>
          </w:p>
        </w:tc>
        <w:tc>
          <w:tcPr>
            <w:tcW w:w="6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указываются цели и задачи проекта</w:t>
            </w:r>
          </w:p>
        </w:tc>
      </w:tr>
      <w:tr w:rsidR="001B0A99" w:rsidRPr="00E70A25" w:rsidTr="00413EB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t>8</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Объем инвестиции проекта (с разделением по источникам)</w:t>
            </w:r>
          </w:p>
        </w:tc>
        <w:tc>
          <w:tcPr>
            <w:tcW w:w="6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 xml:space="preserve">указывается объем инвестиции проекта с разделением по источникам финансирования (федеральный бюджет, бюджет </w:t>
            </w:r>
            <w:r>
              <w:rPr>
                <w:sz w:val="28"/>
                <w:szCs w:val="28"/>
              </w:rPr>
              <w:t>Челябинской области</w:t>
            </w:r>
            <w:r w:rsidRPr="00E70A25">
              <w:rPr>
                <w:sz w:val="28"/>
                <w:szCs w:val="28"/>
              </w:rPr>
              <w:t>, местный бюджет, внебюджетные источники), в рублях, с учетом НДС</w:t>
            </w:r>
          </w:p>
        </w:tc>
      </w:tr>
      <w:tr w:rsidR="001B0A99" w:rsidRPr="00E70A25" w:rsidTr="00413EB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t>9</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Краткое описание проекта</w:t>
            </w:r>
          </w:p>
        </w:tc>
        <w:tc>
          <w:tcPr>
            <w:tcW w:w="6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указывается суть проекта, предполагаемый источник возвратности инвестиций</w:t>
            </w:r>
          </w:p>
        </w:tc>
      </w:tr>
      <w:tr w:rsidR="001B0A99" w:rsidRPr="00E70A25" w:rsidTr="00413EB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t>10</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Объекты инвестирования и их основные характеристики</w:t>
            </w:r>
          </w:p>
        </w:tc>
        <w:tc>
          <w:tcPr>
            <w:tcW w:w="6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указываются объекты инвестирования, то есть объекты недвижимого имущества, которые планируется достроить, модернизировать, создать или использовать в рамках реализации проекта, а также их основные характеристики:</w:t>
            </w:r>
          </w:p>
          <w:p w:rsidR="001B0A99" w:rsidRPr="00E70A25" w:rsidRDefault="001B0A99" w:rsidP="00413EBC">
            <w:pPr>
              <w:widowControl w:val="0"/>
              <w:autoSpaceDE w:val="0"/>
              <w:autoSpaceDN w:val="0"/>
              <w:adjustRightInd w:val="0"/>
              <w:rPr>
                <w:sz w:val="28"/>
                <w:szCs w:val="28"/>
              </w:rPr>
            </w:pPr>
            <w:r w:rsidRPr="00E70A25">
              <w:rPr>
                <w:sz w:val="28"/>
                <w:szCs w:val="28"/>
              </w:rPr>
              <w:t>автомобильные дороги, железные дороги, велосипедные дорожки, каналы, элементы инфраструктуры путей сообщения;</w:t>
            </w:r>
          </w:p>
          <w:p w:rsidR="001B0A99" w:rsidRPr="00E70A25" w:rsidRDefault="001B0A99" w:rsidP="00413EBC">
            <w:pPr>
              <w:widowControl w:val="0"/>
              <w:autoSpaceDE w:val="0"/>
              <w:autoSpaceDN w:val="0"/>
              <w:adjustRightInd w:val="0"/>
              <w:rPr>
                <w:sz w:val="28"/>
                <w:szCs w:val="28"/>
              </w:rPr>
            </w:pPr>
            <w:r w:rsidRPr="00E70A25">
              <w:rPr>
                <w:sz w:val="28"/>
                <w:szCs w:val="28"/>
              </w:rPr>
              <w:t>объекты газо-, водо-, тепло- и энергоснабжения, водоотведения, учета, очистки сточных вод, переработки и утилизации (захоронения) бытовых отходов;</w:t>
            </w:r>
          </w:p>
          <w:p w:rsidR="001B0A99" w:rsidRPr="00E70A25" w:rsidRDefault="001B0A99" w:rsidP="00413EBC">
            <w:pPr>
              <w:widowControl w:val="0"/>
              <w:autoSpaceDE w:val="0"/>
              <w:autoSpaceDN w:val="0"/>
              <w:adjustRightInd w:val="0"/>
              <w:rPr>
                <w:sz w:val="28"/>
                <w:szCs w:val="28"/>
              </w:rPr>
            </w:pPr>
            <w:r w:rsidRPr="00E70A25">
              <w:rPr>
                <w:sz w:val="28"/>
                <w:szCs w:val="28"/>
              </w:rPr>
              <w:t>технопарки, производственные площадки, очистные сооружения, полигоны отходов I - III категории опасности;</w:t>
            </w:r>
          </w:p>
          <w:p w:rsidR="001B0A99" w:rsidRPr="00E70A25" w:rsidRDefault="001B0A99" w:rsidP="00413EBC">
            <w:pPr>
              <w:widowControl w:val="0"/>
              <w:autoSpaceDE w:val="0"/>
              <w:autoSpaceDN w:val="0"/>
              <w:adjustRightInd w:val="0"/>
              <w:rPr>
                <w:sz w:val="28"/>
                <w:szCs w:val="28"/>
              </w:rPr>
            </w:pPr>
            <w:r w:rsidRPr="00E70A25">
              <w:rPr>
                <w:sz w:val="28"/>
                <w:szCs w:val="28"/>
              </w:rPr>
              <w:t xml:space="preserve">административные здания, здания судов, </w:t>
            </w:r>
            <w:r w:rsidRPr="00E70A25">
              <w:rPr>
                <w:sz w:val="28"/>
                <w:szCs w:val="28"/>
              </w:rPr>
              <w:lastRenderedPageBreak/>
              <w:t>таможен и др.;</w:t>
            </w:r>
          </w:p>
          <w:p w:rsidR="001B0A99" w:rsidRPr="00E70A25" w:rsidRDefault="001B0A99" w:rsidP="00413EBC">
            <w:pPr>
              <w:widowControl w:val="0"/>
              <w:autoSpaceDE w:val="0"/>
              <w:autoSpaceDN w:val="0"/>
              <w:adjustRightInd w:val="0"/>
              <w:rPr>
                <w:sz w:val="28"/>
                <w:szCs w:val="28"/>
              </w:rPr>
            </w:pPr>
            <w:r w:rsidRPr="00E70A25">
              <w:rPr>
                <w:sz w:val="28"/>
                <w:szCs w:val="28"/>
              </w:rPr>
              <w:t>здания милицейских участков, пожарной охраны тюрьмы, казармы и т.д.;</w:t>
            </w:r>
          </w:p>
          <w:p w:rsidR="001B0A99" w:rsidRPr="00E70A25" w:rsidRDefault="001B0A99" w:rsidP="00413EBC">
            <w:pPr>
              <w:widowControl w:val="0"/>
              <w:autoSpaceDE w:val="0"/>
              <w:autoSpaceDN w:val="0"/>
              <w:adjustRightInd w:val="0"/>
              <w:rPr>
                <w:sz w:val="28"/>
                <w:szCs w:val="28"/>
              </w:rPr>
            </w:pPr>
            <w:r w:rsidRPr="00E70A25">
              <w:rPr>
                <w:sz w:val="28"/>
                <w:szCs w:val="28"/>
              </w:rPr>
              <w:t>жилье для военнослужащих, военные городки, обучающие комплексы, испытательные полигоны и пр.;</w:t>
            </w:r>
          </w:p>
          <w:p w:rsidR="001B0A99" w:rsidRPr="00E70A25" w:rsidRDefault="001B0A99" w:rsidP="00413EBC">
            <w:pPr>
              <w:widowControl w:val="0"/>
              <w:autoSpaceDE w:val="0"/>
              <w:autoSpaceDN w:val="0"/>
              <w:adjustRightInd w:val="0"/>
              <w:rPr>
                <w:sz w:val="28"/>
                <w:szCs w:val="28"/>
              </w:rPr>
            </w:pPr>
            <w:r w:rsidRPr="00E70A25">
              <w:rPr>
                <w:sz w:val="28"/>
                <w:szCs w:val="28"/>
              </w:rPr>
              <w:t>здания и оборудование образовательных учреждений, больниц, поликлиник, миграционных центров, объектов ритуальных услуг, а также объектов, обеспечивающих пребывание лиц в лечебно-оздоровительных, рекреационных, познавательных, общественных, физкультурно-спортивных, профессионально- деловых, культурных, религиозных, спортивных и др. целях без занятия деятельностью, связанной с получением дохода от источников (в месте) временного пребывания;</w:t>
            </w:r>
          </w:p>
          <w:p w:rsidR="001B0A99" w:rsidRPr="00E70A25" w:rsidRDefault="001B0A99" w:rsidP="00413EBC">
            <w:pPr>
              <w:widowControl w:val="0"/>
              <w:autoSpaceDE w:val="0"/>
              <w:autoSpaceDN w:val="0"/>
              <w:adjustRightInd w:val="0"/>
              <w:rPr>
                <w:sz w:val="28"/>
                <w:szCs w:val="28"/>
              </w:rPr>
            </w:pPr>
            <w:r w:rsidRPr="00E70A25">
              <w:rPr>
                <w:sz w:val="28"/>
                <w:szCs w:val="28"/>
              </w:rPr>
              <w:t>ИТ-сети двойного, общего и особого назначения;</w:t>
            </w:r>
          </w:p>
          <w:p w:rsidR="001B0A99" w:rsidRPr="00E70A25" w:rsidRDefault="001B0A99" w:rsidP="00413EBC">
            <w:pPr>
              <w:widowControl w:val="0"/>
              <w:autoSpaceDE w:val="0"/>
              <w:autoSpaceDN w:val="0"/>
              <w:adjustRightInd w:val="0"/>
              <w:rPr>
                <w:sz w:val="28"/>
                <w:szCs w:val="28"/>
              </w:rPr>
            </w:pPr>
            <w:r w:rsidRPr="00E70A25">
              <w:rPr>
                <w:sz w:val="28"/>
                <w:szCs w:val="28"/>
              </w:rPr>
              <w:t>другое (проект имеет социальное значение: его реализация повлечет повышение качества обслуживания населения, удешевление или доступность общественно значимых услуг и т.д.)</w:t>
            </w:r>
          </w:p>
        </w:tc>
      </w:tr>
      <w:tr w:rsidR="001B0A99" w:rsidRPr="00E70A25" w:rsidTr="00413EB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lastRenderedPageBreak/>
              <w:t>11</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Объем имущественных прав каждого из участников проекта в ходе реализации проекта и по окончании его реализации</w:t>
            </w:r>
          </w:p>
        </w:tc>
        <w:tc>
          <w:tcPr>
            <w:tcW w:w="6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указывается объем имущественных прав каждого из участников проекта в ходе реализации проекта и по окончании его реализации</w:t>
            </w:r>
          </w:p>
        </w:tc>
      </w:tr>
      <w:tr w:rsidR="001B0A99" w:rsidRPr="00E70A25" w:rsidTr="00413EB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t>12</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Форма, способы и объем участия государственного партнера</w:t>
            </w:r>
          </w:p>
        </w:tc>
        <w:tc>
          <w:tcPr>
            <w:tcW w:w="6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указывается форма (финансовое участие, имущественное участие, участие нематериального характера), способы и объем участия государственного партнера в проекте с разделением по годам, по бюджетам различных уровней и по объектам финансирования (в случае финансового участия)</w:t>
            </w:r>
          </w:p>
        </w:tc>
      </w:tr>
      <w:tr w:rsidR="001B0A99" w:rsidRPr="00E70A25" w:rsidTr="00413EB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t>13</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Форма, способы и объем участия частного партнера</w:t>
            </w:r>
          </w:p>
        </w:tc>
        <w:tc>
          <w:tcPr>
            <w:tcW w:w="6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указывается форма, способы и объем участия частного партнера с разделением по годам, по источникам (собственные и заемные средства) и по объектам финансирования</w:t>
            </w:r>
          </w:p>
        </w:tc>
      </w:tr>
      <w:tr w:rsidR="001B0A99" w:rsidRPr="00E70A25" w:rsidTr="00413EB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jc w:val="center"/>
              <w:rPr>
                <w:sz w:val="28"/>
                <w:szCs w:val="28"/>
              </w:rPr>
            </w:pPr>
            <w:r w:rsidRPr="00E70A25">
              <w:rPr>
                <w:sz w:val="28"/>
                <w:szCs w:val="28"/>
              </w:rPr>
              <w:lastRenderedPageBreak/>
              <w:t>14</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Перечень приложений</w:t>
            </w:r>
          </w:p>
        </w:tc>
        <w:tc>
          <w:tcPr>
            <w:tcW w:w="6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A99" w:rsidRPr="00E70A25" w:rsidRDefault="001B0A99" w:rsidP="00413EBC">
            <w:pPr>
              <w:widowControl w:val="0"/>
              <w:autoSpaceDE w:val="0"/>
              <w:autoSpaceDN w:val="0"/>
              <w:adjustRightInd w:val="0"/>
              <w:rPr>
                <w:sz w:val="28"/>
                <w:szCs w:val="28"/>
              </w:rPr>
            </w:pPr>
            <w:r w:rsidRPr="00E70A25">
              <w:rPr>
                <w:sz w:val="28"/>
                <w:szCs w:val="28"/>
              </w:rPr>
              <w:t xml:space="preserve">указываются приложения к паспорту: решения органов государственной власти </w:t>
            </w:r>
            <w:r>
              <w:rPr>
                <w:sz w:val="28"/>
                <w:szCs w:val="28"/>
              </w:rPr>
              <w:t>Челябинской области</w:t>
            </w:r>
            <w:r w:rsidRPr="00E70A25">
              <w:rPr>
                <w:sz w:val="28"/>
                <w:szCs w:val="28"/>
              </w:rPr>
              <w:t xml:space="preserve">, органов местного самоуправления муниципальных районов и городских округов </w:t>
            </w:r>
            <w:r>
              <w:rPr>
                <w:sz w:val="28"/>
                <w:szCs w:val="28"/>
              </w:rPr>
              <w:t>Челябинской области</w:t>
            </w:r>
            <w:r w:rsidRPr="00E70A25">
              <w:rPr>
                <w:sz w:val="28"/>
                <w:szCs w:val="28"/>
              </w:rPr>
              <w:t xml:space="preserve"> и/или федеральных органов исполнительной власти, технико-экономическое обоснование, проектно-сметная документация, необходимые согласования и разрешения</w:t>
            </w:r>
          </w:p>
        </w:tc>
      </w:tr>
    </w:tbl>
    <w:p w:rsidR="001B0A99" w:rsidRDefault="001B0A99" w:rsidP="001B0A99">
      <w:pPr>
        <w:widowControl w:val="0"/>
        <w:autoSpaceDE w:val="0"/>
        <w:autoSpaceDN w:val="0"/>
        <w:adjustRightInd w:val="0"/>
        <w:rPr>
          <w:sz w:val="28"/>
          <w:szCs w:val="28"/>
        </w:rPr>
        <w:sectPr w:rsidR="001B0A99" w:rsidSect="00736C2E">
          <w:pgSz w:w="11905" w:h="16838"/>
          <w:pgMar w:top="1134" w:right="848" w:bottom="1134" w:left="1418" w:header="720" w:footer="720" w:gutter="0"/>
          <w:cols w:space="720"/>
          <w:noEndnote/>
          <w:titlePg/>
          <w:docGrid w:linePitch="299"/>
        </w:sectPr>
      </w:pPr>
    </w:p>
    <w:p w:rsidR="001B0A99" w:rsidRDefault="001B0A99" w:rsidP="00EB3235">
      <w:pPr>
        <w:tabs>
          <w:tab w:val="left" w:pos="7513"/>
        </w:tabs>
        <w:ind w:firstLine="0"/>
        <w:jc w:val="left"/>
        <w:rPr>
          <w:sz w:val="28"/>
        </w:rPr>
      </w:pPr>
    </w:p>
    <w:sectPr w:rsidR="001B0A99" w:rsidSect="00521B13">
      <w:headerReference w:type="even" r:id="rId12"/>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235" w:rsidRDefault="00EB3235">
      <w:r>
        <w:separator/>
      </w:r>
    </w:p>
  </w:endnote>
  <w:endnote w:type="continuationSeparator" w:id="0">
    <w:p w:rsidR="00EB3235" w:rsidRDefault="00EB3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235" w:rsidRDefault="00EB3235">
      <w:r>
        <w:separator/>
      </w:r>
    </w:p>
  </w:footnote>
  <w:footnote w:type="continuationSeparator" w:id="0">
    <w:p w:rsidR="00EB3235" w:rsidRDefault="00EB3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9831"/>
      <w:docPartObj>
        <w:docPartGallery w:val="Page Numbers (Top of Page)"/>
        <w:docPartUnique/>
      </w:docPartObj>
    </w:sdtPr>
    <w:sdtEndPr>
      <w:rPr>
        <w:sz w:val="28"/>
        <w:szCs w:val="28"/>
      </w:rPr>
    </w:sdtEndPr>
    <w:sdtContent>
      <w:p w:rsidR="001B0A99" w:rsidRPr="00E70A25" w:rsidRDefault="001B0A99" w:rsidP="00E70A25">
        <w:pPr>
          <w:pStyle w:val="a4"/>
          <w:jc w:val="center"/>
          <w:rPr>
            <w:sz w:val="28"/>
            <w:szCs w:val="28"/>
          </w:rPr>
        </w:pPr>
        <w:r w:rsidRPr="00E70A25">
          <w:rPr>
            <w:sz w:val="28"/>
            <w:szCs w:val="28"/>
          </w:rPr>
          <w:fldChar w:fldCharType="begin"/>
        </w:r>
        <w:r w:rsidRPr="00E70A25">
          <w:rPr>
            <w:sz w:val="28"/>
            <w:szCs w:val="28"/>
          </w:rPr>
          <w:instrText xml:space="preserve"> PAGE   \* MERGEFORMAT </w:instrText>
        </w:r>
        <w:r w:rsidRPr="00E70A25">
          <w:rPr>
            <w:sz w:val="28"/>
            <w:szCs w:val="28"/>
          </w:rPr>
          <w:fldChar w:fldCharType="separate"/>
        </w:r>
        <w:r>
          <w:rPr>
            <w:noProof/>
            <w:sz w:val="28"/>
            <w:szCs w:val="28"/>
          </w:rPr>
          <w:t>32</w:t>
        </w:r>
        <w:r w:rsidRPr="00E70A25">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13" w:rsidRDefault="00D51B19" w:rsidP="00521B13">
    <w:pPr>
      <w:pStyle w:val="a4"/>
      <w:framePr w:wrap="around" w:vAnchor="text" w:hAnchor="margin" w:xAlign="center" w:y="1"/>
      <w:rPr>
        <w:rStyle w:val="a6"/>
      </w:rPr>
    </w:pPr>
    <w:r>
      <w:rPr>
        <w:rStyle w:val="a6"/>
      </w:rPr>
      <w:fldChar w:fldCharType="begin"/>
    </w:r>
    <w:r w:rsidR="00521B13">
      <w:rPr>
        <w:rStyle w:val="a6"/>
      </w:rPr>
      <w:instrText xml:space="preserve">PAGE  </w:instrText>
    </w:r>
    <w:r>
      <w:rPr>
        <w:rStyle w:val="a6"/>
      </w:rPr>
      <w:fldChar w:fldCharType="end"/>
    </w:r>
  </w:p>
  <w:p w:rsidR="00521B13" w:rsidRDefault="00521B1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13" w:rsidRDefault="00D51B19" w:rsidP="00521B13">
    <w:pPr>
      <w:pStyle w:val="a4"/>
      <w:framePr w:wrap="around" w:vAnchor="text" w:hAnchor="margin" w:xAlign="center" w:y="1"/>
      <w:rPr>
        <w:rStyle w:val="a6"/>
      </w:rPr>
    </w:pPr>
    <w:r>
      <w:rPr>
        <w:rStyle w:val="a6"/>
      </w:rPr>
      <w:fldChar w:fldCharType="begin"/>
    </w:r>
    <w:r w:rsidR="00521B13">
      <w:rPr>
        <w:rStyle w:val="a6"/>
      </w:rPr>
      <w:instrText xml:space="preserve">PAGE  </w:instrText>
    </w:r>
    <w:r>
      <w:rPr>
        <w:rStyle w:val="a6"/>
      </w:rPr>
      <w:fldChar w:fldCharType="separate"/>
    </w:r>
    <w:r w:rsidR="001B0A99">
      <w:rPr>
        <w:rStyle w:val="a6"/>
        <w:noProof/>
      </w:rPr>
      <w:t>2</w:t>
    </w:r>
    <w:r>
      <w:rPr>
        <w:rStyle w:val="a6"/>
      </w:rPr>
      <w:fldChar w:fldCharType="end"/>
    </w:r>
  </w:p>
  <w:p w:rsidR="00521B13" w:rsidRDefault="00521B1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footnotePr>
    <w:footnote w:id="-1"/>
    <w:footnote w:id="0"/>
  </w:footnotePr>
  <w:endnotePr>
    <w:endnote w:id="-1"/>
    <w:endnote w:id="0"/>
  </w:endnotePr>
  <w:compat/>
  <w:rsids>
    <w:rsidRoot w:val="0049754C"/>
    <w:rsid w:val="000A413A"/>
    <w:rsid w:val="001B0A99"/>
    <w:rsid w:val="00264628"/>
    <w:rsid w:val="00276086"/>
    <w:rsid w:val="002D51DA"/>
    <w:rsid w:val="002D672D"/>
    <w:rsid w:val="002F1E50"/>
    <w:rsid w:val="003165B1"/>
    <w:rsid w:val="003F5E3B"/>
    <w:rsid w:val="00432049"/>
    <w:rsid w:val="00494632"/>
    <w:rsid w:val="0049754C"/>
    <w:rsid w:val="004F7AA8"/>
    <w:rsid w:val="00505964"/>
    <w:rsid w:val="005102AB"/>
    <w:rsid w:val="00521B13"/>
    <w:rsid w:val="00537A47"/>
    <w:rsid w:val="00570525"/>
    <w:rsid w:val="00637E90"/>
    <w:rsid w:val="006A1B2A"/>
    <w:rsid w:val="008A1E75"/>
    <w:rsid w:val="008D0C11"/>
    <w:rsid w:val="00954D47"/>
    <w:rsid w:val="009A714A"/>
    <w:rsid w:val="009D61E2"/>
    <w:rsid w:val="00A21528"/>
    <w:rsid w:val="00AB0ADE"/>
    <w:rsid w:val="00AD1081"/>
    <w:rsid w:val="00C175DD"/>
    <w:rsid w:val="00CA0A0F"/>
    <w:rsid w:val="00CA479F"/>
    <w:rsid w:val="00CB4949"/>
    <w:rsid w:val="00CC3697"/>
    <w:rsid w:val="00CC6970"/>
    <w:rsid w:val="00CF2B8C"/>
    <w:rsid w:val="00D1136D"/>
    <w:rsid w:val="00D51B19"/>
    <w:rsid w:val="00DB6825"/>
    <w:rsid w:val="00E07FB8"/>
    <w:rsid w:val="00EB3235"/>
    <w:rsid w:val="00EB743B"/>
    <w:rsid w:val="00F206C0"/>
    <w:rsid w:val="00FD5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714A"/>
    <w:pPr>
      <w:ind w:firstLine="709"/>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07FB8"/>
    <w:pPr>
      <w:ind w:firstLine="709"/>
      <w:jc w:val="both"/>
    </w:pPr>
    <w:rPr>
      <w:snapToGrid w:val="0"/>
    </w:rPr>
  </w:style>
  <w:style w:type="paragraph" w:styleId="a3">
    <w:name w:val="Body Text"/>
    <w:basedOn w:val="a"/>
    <w:rsid w:val="00E07FB8"/>
    <w:pPr>
      <w:ind w:right="6519"/>
    </w:pPr>
    <w:rPr>
      <w:sz w:val="28"/>
      <w:szCs w:val="20"/>
    </w:rPr>
  </w:style>
  <w:style w:type="paragraph" w:styleId="a4">
    <w:name w:val="header"/>
    <w:basedOn w:val="a"/>
    <w:link w:val="a5"/>
    <w:uiPriority w:val="99"/>
    <w:rsid w:val="00521B13"/>
    <w:pPr>
      <w:tabs>
        <w:tab w:val="center" w:pos="4677"/>
        <w:tab w:val="right" w:pos="9355"/>
      </w:tabs>
    </w:pPr>
  </w:style>
  <w:style w:type="character" w:styleId="a6">
    <w:name w:val="page number"/>
    <w:basedOn w:val="a0"/>
    <w:rsid w:val="00521B13"/>
  </w:style>
  <w:style w:type="paragraph" w:styleId="a7">
    <w:name w:val="Balloon Text"/>
    <w:basedOn w:val="a"/>
    <w:semiHidden/>
    <w:rsid w:val="00CF2B8C"/>
    <w:rPr>
      <w:rFonts w:ascii="Tahoma" w:hAnsi="Tahoma" w:cs="Tahoma"/>
      <w:sz w:val="16"/>
      <w:szCs w:val="16"/>
    </w:rPr>
  </w:style>
  <w:style w:type="character" w:customStyle="1" w:styleId="a5">
    <w:name w:val="Верхний колонтитул Знак"/>
    <w:basedOn w:val="a0"/>
    <w:link w:val="a4"/>
    <w:uiPriority w:val="99"/>
    <w:rsid w:val="001B0A99"/>
    <w:rPr>
      <w:sz w:val="24"/>
      <w:szCs w:val="24"/>
    </w:rPr>
  </w:style>
  <w:style w:type="paragraph" w:styleId="a8">
    <w:name w:val="footer"/>
    <w:basedOn w:val="a"/>
    <w:link w:val="a9"/>
    <w:uiPriority w:val="99"/>
    <w:unhideWhenUsed/>
    <w:rsid w:val="001B0A99"/>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1B0A9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B2376EBD071D388431E9B0F66C9CF1C21474E7572E8585EEA728D12889E8ACtBQ0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4AB2376EBD071D388431E9B0F66C9CF1C21474E7572E8585EEA728D12889E8ACB04AAAB34A7E2449E6FA59t0Q2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4AB2376EBD071D388431E9B0F66C9CF1C21474E7572E8585EEA728D12889E8ACtBQ0M" TargetMode="External"/><Relationship Id="rId4" Type="http://schemas.openxmlformats.org/officeDocument/2006/relationships/footnotes" Target="footnotes.xml"/><Relationship Id="rId9" Type="http://schemas.openxmlformats.org/officeDocument/2006/relationships/hyperlink" Target="consultantplus://offline/ref=4AB2376EBD071D388431F7BDE000C3F8C3182BE8582989D4B1F8738C7Ft8Q0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Net_4\TEMPLATE\Blanki\GOVERNMENT\bl_&#1055;&#1088;&#1072;&#1074;&#1080;&#1090;&#1077;&#1083;&#1100;&#1089;&#1090;&#1074;&#1086;_&#1055;&#1054;&#1057;&#1058;&#1040;&#1053;&#1054;&#1042;&#1051;&#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bl_Правительство_ПОСТАНОВЛЕНИЕ</Template>
  <TotalTime>1</TotalTime>
  <Pages>37</Pages>
  <Words>11914</Words>
  <Characters>67913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Пыханов</dc:creator>
  <cp:lastModifiedBy>Пыханов</cp:lastModifiedBy>
  <cp:revision>2</cp:revision>
  <cp:lastPrinted>2015-07-27T15:06:00Z</cp:lastPrinted>
  <dcterms:created xsi:type="dcterms:W3CDTF">2015-07-30T05:20:00Z</dcterms:created>
  <dcterms:modified xsi:type="dcterms:W3CDTF">2015-07-30T05:20:00Z</dcterms:modified>
</cp:coreProperties>
</file>